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26880F8F"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3574F0">
        <w:rPr>
          <w:rFonts w:asciiTheme="minorHAnsi" w:hAnsiTheme="minorHAnsi" w:cstheme="minorHAnsi"/>
          <w:b/>
          <w:bCs/>
          <w:color w:val="FD4FB4"/>
          <w:sz w:val="36"/>
          <w:szCs w:val="36"/>
          <w:lang w:val="en-GB"/>
        </w:rPr>
        <w:t>Case study</w:t>
      </w:r>
      <w:r w:rsidR="00AF4D65">
        <w:rPr>
          <w:rFonts w:asciiTheme="minorHAnsi" w:hAnsiTheme="minorHAnsi" w:cstheme="minorHAnsi"/>
          <w:b/>
          <w:bCs/>
          <w:color w:val="FD4FB4"/>
          <w:sz w:val="36"/>
          <w:szCs w:val="36"/>
          <w:lang w:val="en-GB"/>
        </w:rPr>
        <w:t xml:space="preserve"> </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04E24B2A" w:rsidR="00F30B77" w:rsidRPr="00F30B77" w:rsidRDefault="003574F0"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Case study</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3E5B29AF" w:rsidR="00F30B77" w:rsidRPr="005A2F73" w:rsidRDefault="005A2F73" w:rsidP="00F30B77">
            <w:pPr>
              <w:rPr>
                <w:rFonts w:asciiTheme="minorHAnsi" w:hAnsiTheme="minorHAnsi" w:cstheme="minorHAnsi"/>
                <w:color w:val="244061" w:themeColor="accent1" w:themeShade="80"/>
                <w:sz w:val="24"/>
                <w:szCs w:val="24"/>
                <w:lang w:val="sr-Latn-RS"/>
              </w:rPr>
            </w:pPr>
            <w:r>
              <w:rPr>
                <w:rStyle w:val="Strong"/>
                <w:rFonts w:asciiTheme="minorHAnsi" w:hAnsiTheme="minorHAnsi" w:cstheme="minorHAnsi"/>
                <w:color w:val="465052"/>
                <w:sz w:val="24"/>
                <w:szCs w:val="24"/>
                <w:shd w:val="clear" w:color="auto" w:fill="EEEEEE"/>
              </w:rPr>
              <w:t>Etno art Pavlovi</w:t>
            </w:r>
            <w:r>
              <w:rPr>
                <w:rStyle w:val="Strong"/>
                <w:rFonts w:asciiTheme="minorHAnsi" w:hAnsiTheme="minorHAnsi" w:cstheme="minorHAnsi"/>
                <w:color w:val="465052"/>
                <w:sz w:val="24"/>
                <w:szCs w:val="24"/>
                <w:shd w:val="clear" w:color="auto" w:fill="EEEEEE"/>
                <w:lang w:val="sr-Latn-RS"/>
              </w:rPr>
              <w:t>ć</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77777777" w:rsidR="00F30B77" w:rsidRPr="00F30B77" w:rsidRDefault="00F30B77"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vAlign w:val="center"/>
          </w:tcPr>
          <w:p w14:paraId="7232C4F2" w14:textId="5B6DBDEB" w:rsidR="00F30B77" w:rsidRPr="00072CA6" w:rsidRDefault="00072CA6" w:rsidP="008926B9">
            <w:pPr>
              <w:rPr>
                <w:rFonts w:asciiTheme="minorHAnsi" w:hAnsiTheme="minorHAnsi" w:cstheme="minorHAnsi"/>
                <w:color w:val="244061" w:themeColor="accent1" w:themeShade="80"/>
                <w:sz w:val="24"/>
                <w:szCs w:val="24"/>
                <w:lang w:val="en-GB"/>
              </w:rPr>
            </w:pPr>
            <w:r w:rsidRPr="00072CA6">
              <w:rPr>
                <w:rFonts w:asciiTheme="minorHAnsi" w:hAnsiTheme="minorHAnsi" w:cstheme="minorHAnsi"/>
                <w:color w:val="404040"/>
                <w:sz w:val="24"/>
                <w:szCs w:val="24"/>
              </w:rPr>
              <w:t xml:space="preserve">Etno, art, </w:t>
            </w:r>
            <w:r w:rsidRPr="00072CA6">
              <w:rPr>
                <w:rFonts w:asciiTheme="minorHAnsi" w:hAnsiTheme="minorHAnsi" w:cstheme="minorHAnsi"/>
                <w:sz w:val="24"/>
                <w:szCs w:val="24"/>
              </w:rPr>
              <w:t>artistic craft</w:t>
            </w:r>
          </w:p>
        </w:tc>
      </w:tr>
      <w:tr w:rsidR="00F30B77" w:rsidRPr="00F30B77" w14:paraId="7EF91B33" w14:textId="77777777" w:rsidTr="00E640F0">
        <w:trPr>
          <w:trHeight w:val="636"/>
        </w:trPr>
        <w:tc>
          <w:tcPr>
            <w:tcW w:w="2687" w:type="dxa"/>
            <w:shd w:val="clear" w:color="auto" w:fill="AB7ADC"/>
            <w:vAlign w:val="center"/>
          </w:tcPr>
          <w:p w14:paraId="2D961D86" w14:textId="77777777" w:rsidR="00F30B77" w:rsidRPr="00F30B77" w:rsidRDefault="00F30B77"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77777777" w:rsidR="00F30B77" w:rsidRPr="00F30B77" w:rsidRDefault="00F30B77" w:rsidP="00E640F0">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3EDC5D68" w14:textId="77777777" w:rsidR="00F30B77" w:rsidRPr="00E640F0" w:rsidRDefault="00F30B77"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ENGLISH</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7D92FFCD" w14:textId="77777777" w:rsidR="005E5157" w:rsidRPr="00F30B77" w:rsidRDefault="005E5157" w:rsidP="005E5157">
            <w:pPr>
              <w:rPr>
                <w:rFonts w:asciiTheme="minorHAnsi" w:hAnsiTheme="minorHAnsi" w:cstheme="minorHAnsi"/>
                <w:b/>
                <w:color w:val="FFFFFF"/>
                <w:sz w:val="24"/>
                <w:szCs w:val="24"/>
                <w:lang w:val="en-GB"/>
              </w:rPr>
            </w:pPr>
            <w:r w:rsidRPr="00F30B77">
              <w:rPr>
                <w:rFonts w:asciiTheme="minorHAnsi" w:hAnsiTheme="minorHAnsi" w:cstheme="minorHAnsi"/>
                <w:b/>
                <w:color w:val="FFFFFF"/>
                <w:sz w:val="24"/>
                <w:szCs w:val="24"/>
                <w:lang w:val="en-GB"/>
              </w:rPr>
              <w:t>Case study</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072CA6">
        <w:trPr>
          <w:trHeight w:val="5944"/>
        </w:trPr>
        <w:tc>
          <w:tcPr>
            <w:tcW w:w="9254" w:type="dxa"/>
            <w:gridSpan w:val="2"/>
            <w:shd w:val="clear" w:color="auto" w:fill="auto"/>
          </w:tcPr>
          <w:tbl>
            <w:tblPr>
              <w:tblStyle w:val="TableGrid"/>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216"/>
            </w:tblGrid>
            <w:tr w:rsidR="00EB27B2" w14:paraId="6E759FEE" w14:textId="77777777" w:rsidTr="00072CA6">
              <w:trPr>
                <w:trHeight w:val="2542"/>
              </w:trPr>
              <w:tc>
                <w:tcPr>
                  <w:tcW w:w="5807" w:type="dxa"/>
                </w:tcPr>
                <w:p w14:paraId="383D0A8D" w14:textId="77777777" w:rsidR="005A2F73" w:rsidRPr="005A2F73" w:rsidRDefault="005A2F73" w:rsidP="005A2F73">
                  <w:pPr>
                    <w:pStyle w:val="NormalWeb"/>
                    <w:shd w:val="clear" w:color="auto" w:fill="FFFFFF"/>
                    <w:spacing w:before="0" w:beforeAutospacing="0" w:after="0" w:afterAutospacing="0"/>
                    <w:jc w:val="both"/>
                    <w:rPr>
                      <w:rFonts w:asciiTheme="minorHAnsi" w:hAnsiTheme="minorHAnsi" w:cstheme="minorHAnsi"/>
                      <w:color w:val="404040"/>
                    </w:rPr>
                  </w:pPr>
                  <w:r w:rsidRPr="005A2F73">
                    <w:rPr>
                      <w:rFonts w:asciiTheme="minorHAnsi" w:hAnsiTheme="minorHAnsi" w:cstheme="minorHAnsi"/>
                      <w:color w:val="404040"/>
                    </w:rPr>
                    <w:t xml:space="preserve">The art workshop ETNO-ART is located in the village of Blaznava, 15 km from </w:t>
                  </w:r>
                  <w:r>
                    <w:rPr>
                      <w:rFonts w:asciiTheme="minorHAnsi" w:hAnsiTheme="minorHAnsi" w:cstheme="minorHAnsi"/>
                      <w:color w:val="404040"/>
                    </w:rPr>
                    <w:t xml:space="preserve">municipality of </w:t>
                  </w:r>
                  <w:r w:rsidRPr="005A2F73">
                    <w:rPr>
                      <w:rFonts w:asciiTheme="minorHAnsi" w:hAnsiTheme="minorHAnsi" w:cstheme="minorHAnsi"/>
                      <w:color w:val="404040"/>
                    </w:rPr>
                    <w:t xml:space="preserve">Topola </w:t>
                  </w:r>
                  <w:r>
                    <w:rPr>
                      <w:rFonts w:asciiTheme="minorHAnsi" w:hAnsiTheme="minorHAnsi" w:cstheme="minorHAnsi"/>
                      <w:color w:val="404040"/>
                    </w:rPr>
                    <w:t>in Serbia</w:t>
                  </w:r>
                  <w:r w:rsidRPr="005A2F73">
                    <w:rPr>
                      <w:rFonts w:asciiTheme="minorHAnsi" w:hAnsiTheme="minorHAnsi" w:cstheme="minorHAnsi"/>
                      <w:color w:val="404040"/>
                    </w:rPr>
                    <w:t>.</w:t>
                  </w:r>
                </w:p>
                <w:p w14:paraId="2C5D8A00" w14:textId="77777777" w:rsidR="005A2F73" w:rsidRPr="005A2F73" w:rsidRDefault="005A2F73" w:rsidP="005A2F73">
                  <w:pPr>
                    <w:pStyle w:val="NormalWeb"/>
                    <w:shd w:val="clear" w:color="auto" w:fill="FFFFFF"/>
                    <w:spacing w:before="0" w:beforeAutospacing="0" w:after="0" w:afterAutospacing="0"/>
                    <w:jc w:val="both"/>
                    <w:rPr>
                      <w:rFonts w:asciiTheme="minorHAnsi" w:hAnsiTheme="minorHAnsi" w:cstheme="minorHAnsi"/>
                      <w:color w:val="404040"/>
                    </w:rPr>
                  </w:pPr>
                  <w:r w:rsidRPr="005A2F73">
                    <w:rPr>
                      <w:rFonts w:asciiTheme="minorHAnsi" w:hAnsiTheme="minorHAnsi" w:cstheme="minorHAnsi"/>
                      <w:color w:val="404040"/>
                    </w:rPr>
                    <w:t>My name is Danijela Pavlović and I have been the owner of the workshop since 2002.</w:t>
                  </w:r>
                </w:p>
                <w:p w14:paraId="1B83E789" w14:textId="77777777" w:rsidR="005A2F73" w:rsidRPr="005A2F73" w:rsidRDefault="005A2F73" w:rsidP="005A2F73">
                  <w:pPr>
                    <w:pStyle w:val="NormalWeb"/>
                    <w:shd w:val="clear" w:color="auto" w:fill="FFFFFF"/>
                    <w:spacing w:before="0" w:beforeAutospacing="0" w:after="0" w:afterAutospacing="0"/>
                    <w:jc w:val="both"/>
                    <w:rPr>
                      <w:rFonts w:asciiTheme="minorHAnsi" w:hAnsiTheme="minorHAnsi" w:cstheme="minorHAnsi"/>
                      <w:color w:val="404040"/>
                    </w:rPr>
                  </w:pPr>
                  <w:r w:rsidRPr="005A2F73">
                    <w:rPr>
                      <w:rFonts w:asciiTheme="minorHAnsi" w:hAnsiTheme="minorHAnsi" w:cstheme="minorHAnsi"/>
                      <w:color w:val="404040"/>
                    </w:rPr>
                    <w:t>I live in a healthy environment with my family and I am a mother of two children.</w:t>
                  </w:r>
                </w:p>
                <w:p w14:paraId="4481A9C8" w14:textId="66136A32" w:rsidR="00EB27B2" w:rsidRDefault="005A2F73" w:rsidP="005A2F73">
                  <w:pPr>
                    <w:pStyle w:val="NormalWeb"/>
                    <w:shd w:val="clear" w:color="auto" w:fill="FFFFFF"/>
                    <w:spacing w:before="0" w:beforeAutospacing="0" w:after="0" w:afterAutospacing="0"/>
                    <w:jc w:val="both"/>
                    <w:rPr>
                      <w:rFonts w:asciiTheme="minorHAnsi" w:hAnsiTheme="minorHAnsi" w:cstheme="minorHAnsi"/>
                      <w:color w:val="404040"/>
                    </w:rPr>
                  </w:pPr>
                  <w:r w:rsidRPr="005A2F73">
                    <w:rPr>
                      <w:rFonts w:asciiTheme="minorHAnsi" w:hAnsiTheme="minorHAnsi" w:cstheme="minorHAnsi"/>
                      <w:color w:val="404040"/>
                    </w:rPr>
                    <w:t>Every day I make and paint souvenirs, useful objects made of wood, leather, glass, ceramics and fabric.</w:t>
                  </w:r>
                </w:p>
              </w:tc>
              <w:tc>
                <w:tcPr>
                  <w:tcW w:w="3216" w:type="dxa"/>
                  <w:vAlign w:val="center"/>
                </w:tcPr>
                <w:p w14:paraId="3D5B310D" w14:textId="493ACA15" w:rsidR="00EB27B2" w:rsidRDefault="005A2F73" w:rsidP="005A2F73">
                  <w:pPr>
                    <w:pStyle w:val="NormalWeb"/>
                    <w:spacing w:before="0" w:beforeAutospacing="0" w:after="0" w:afterAutospacing="0"/>
                    <w:jc w:val="center"/>
                    <w:rPr>
                      <w:rFonts w:asciiTheme="minorHAnsi" w:hAnsiTheme="minorHAnsi" w:cstheme="minorHAnsi"/>
                      <w:color w:val="404040"/>
                    </w:rPr>
                  </w:pPr>
                  <w:r>
                    <w:rPr>
                      <w:rFonts w:asciiTheme="minorHAnsi" w:hAnsiTheme="minorHAnsi" w:cstheme="minorHAnsi"/>
                      <w:noProof/>
                      <w:color w:val="404040"/>
                    </w:rPr>
                    <w:drawing>
                      <wp:inline distT="0" distB="0" distL="0" distR="0" wp14:anchorId="6F6764C3" wp14:editId="6C918493">
                        <wp:extent cx="19050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bl>
          <w:p w14:paraId="2DF76679" w14:textId="0AB50E35" w:rsidR="005A2F73" w:rsidRPr="005A2F73" w:rsidRDefault="005A2F73" w:rsidP="005A2F73">
            <w:pPr>
              <w:pStyle w:val="NormalWeb"/>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By painting old restored furniture, decorating and painting Etno spaces of various purposes.</w:t>
            </w:r>
          </w:p>
          <w:p w14:paraId="66F3A081" w14:textId="77777777" w:rsidR="005A2F73" w:rsidRPr="005A2F73" w:rsidRDefault="005A2F73" w:rsidP="005A2F73">
            <w:pPr>
              <w:pStyle w:val="NormalWeb"/>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I tirelessly try to ensure that all my souvenirs and items are original, studded with unique ideas, based on Šumadija tradition, costume, embroidery and folklore.</w:t>
            </w:r>
          </w:p>
          <w:p w14:paraId="4FBBD990" w14:textId="77777777" w:rsidR="005A2F73" w:rsidRPr="005A2F73" w:rsidRDefault="005A2F73" w:rsidP="005A2F73">
            <w:pPr>
              <w:pStyle w:val="NormalWeb"/>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Also details from everyday life in Šumadija.</w:t>
            </w:r>
          </w:p>
          <w:p w14:paraId="423690E0" w14:textId="77777777" w:rsidR="005A2F73" w:rsidRPr="005A2F73" w:rsidRDefault="005A2F73" w:rsidP="005A2F73">
            <w:pPr>
              <w:pStyle w:val="NormalWeb"/>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In my small manufacturing workshop, where everything is created with a brush in a way known only to me.</w:t>
            </w:r>
          </w:p>
          <w:p w14:paraId="15C6E9F7" w14:textId="77777777" w:rsidR="005A2F73" w:rsidRPr="005A2F73" w:rsidRDefault="005A2F73" w:rsidP="005A2F73">
            <w:pPr>
              <w:pStyle w:val="NormalWeb"/>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With love, attention, will and desire, I try, and I succeed, to bring a touch of originality and originality into every traditional item of Šumadija and to adapt it to today's.</w:t>
            </w:r>
          </w:p>
          <w:p w14:paraId="0B0A5491" w14:textId="77777777" w:rsidR="005A2F73" w:rsidRPr="005A2F73" w:rsidRDefault="005A2F73" w:rsidP="005A2F73">
            <w:pPr>
              <w:pStyle w:val="NormalWeb"/>
              <w:shd w:val="clear" w:color="auto" w:fill="FFFFFF"/>
              <w:spacing w:before="0" w:beforeAutospacing="0" w:after="0" w:afterAutospacing="0"/>
              <w:rPr>
                <w:rFonts w:asciiTheme="minorHAnsi" w:hAnsiTheme="minorHAnsi" w:cstheme="minorHAnsi"/>
                <w:color w:val="404040"/>
              </w:rPr>
            </w:pPr>
          </w:p>
          <w:p w14:paraId="11CD36D2" w14:textId="77777777" w:rsidR="00072CA6" w:rsidRPr="005A2F73" w:rsidRDefault="00072CA6" w:rsidP="00072CA6">
            <w:pPr>
              <w:pStyle w:val="NormalWeb"/>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Guided by the thought that "THE PRIORITY IS TO BE WHAT YOU ARE" was confirmed by the society in which I live and work.</w:t>
            </w:r>
          </w:p>
          <w:p w14:paraId="2AAED78D" w14:textId="3AE458AA" w:rsidR="00C702CF" w:rsidRPr="00C702CF" w:rsidRDefault="00C702CF" w:rsidP="005A2F73">
            <w:pPr>
              <w:pStyle w:val="NormalWeb"/>
              <w:shd w:val="clear" w:color="auto" w:fill="FFFFFF"/>
              <w:spacing w:before="0" w:beforeAutospacing="0" w:after="0" w:afterAutospacing="0"/>
              <w:rPr>
                <w:rFonts w:asciiTheme="minorHAnsi" w:hAnsiTheme="minorHAnsi" w:cstheme="minorHAnsi"/>
                <w:color w:val="4040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072CA6">
              <w:trPr>
                <w:trHeight w:val="4825"/>
              </w:trPr>
              <w:tc>
                <w:tcPr>
                  <w:tcW w:w="4511" w:type="dxa"/>
                  <w:vAlign w:val="center"/>
                </w:tcPr>
                <w:p w14:paraId="6A46E2D9" w14:textId="1E55F944" w:rsidR="00C702CF" w:rsidRDefault="005A2F73" w:rsidP="003574F0">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lastRenderedPageBreak/>
                    <w:drawing>
                      <wp:inline distT="0" distB="0" distL="0" distR="0" wp14:anchorId="63485F65" wp14:editId="2D3FFDD4">
                        <wp:extent cx="2448000" cy="30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3049200"/>
                                </a:xfrm>
                                <a:prstGeom prst="rect">
                                  <a:avLst/>
                                </a:prstGeom>
                                <a:noFill/>
                                <a:ln>
                                  <a:noFill/>
                                </a:ln>
                              </pic:spPr>
                            </pic:pic>
                          </a:graphicData>
                        </a:graphic>
                      </wp:inline>
                    </w:drawing>
                  </w:r>
                </w:p>
              </w:tc>
              <w:tc>
                <w:tcPr>
                  <w:tcW w:w="4512" w:type="dxa"/>
                  <w:vAlign w:val="center"/>
                </w:tcPr>
                <w:p w14:paraId="246C09B1"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5FBCA19E"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Thus, in 2012, all my souvenirs and useful items were certified with the "CERTIFICATE OF ANCIENT AND ARTISTIC CRAFTS" of the Ministry of Economy of the Republic of Serbia and registered under the ordinal number 0459 of handicrafts.</w:t>
                  </w:r>
                </w:p>
                <w:p w14:paraId="62910DD4"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71CC5947"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My many years of effort and work are marked by many recognitions and awards.</w:t>
                  </w:r>
                </w:p>
                <w:p w14:paraId="4789DBC6"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0EC112D3"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r w:rsidRPr="005A2F73">
                    <w:rPr>
                      <w:rFonts w:asciiTheme="minorHAnsi" w:hAnsiTheme="minorHAnsi" w:cstheme="minorHAnsi"/>
                      <w:color w:val="404040"/>
                    </w:rPr>
                    <w:t>One of those recognitions is the "MASTER LETTER" in 2011, awarded to me by the "Cultural and Historical Center of the Serbian Crown" in charge of preserving the Serbian cultural heritage.</w:t>
                  </w:r>
                </w:p>
                <w:p w14:paraId="1FFBDE9A" w14:textId="77777777" w:rsidR="005A2F73" w:rsidRPr="005A2F73" w:rsidRDefault="005A2F73" w:rsidP="003574F0">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3C799452" w14:textId="22332A72" w:rsidR="00C702CF" w:rsidRDefault="00C702CF" w:rsidP="003574F0">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p>
              </w:tc>
            </w:tr>
          </w:tbl>
          <w:p w14:paraId="10D67FE3" w14:textId="1FF026D7" w:rsidR="00F30B77" w:rsidRPr="00F30B77" w:rsidRDefault="00072CA6" w:rsidP="005A2F73">
            <w:pPr>
              <w:rPr>
                <w:rFonts w:asciiTheme="minorHAnsi" w:hAnsiTheme="minorHAnsi" w:cstheme="minorHAnsi"/>
                <w:b/>
                <w:bCs/>
                <w:color w:val="244061" w:themeColor="accent1" w:themeShade="80"/>
                <w:sz w:val="24"/>
                <w:szCs w:val="24"/>
                <w:lang w:val="en-GB"/>
              </w:rPr>
            </w:pPr>
            <w:r w:rsidRPr="005A2F73">
              <w:rPr>
                <w:rFonts w:asciiTheme="minorHAnsi" w:hAnsiTheme="minorHAnsi" w:cstheme="minorHAnsi"/>
                <w:color w:val="404040"/>
              </w:rPr>
              <w:t>I don't measure my love for my work by money, but by the sighs and smiles of the people who infuse me with faith and hope in what I create every day!</w:t>
            </w:r>
          </w:p>
        </w:tc>
      </w:tr>
      <w:tr w:rsidR="00F30B77" w:rsidRPr="00F30B77" w14:paraId="7A6D0831" w14:textId="77777777" w:rsidTr="00F30B77">
        <w:trPr>
          <w:trHeight w:val="475"/>
        </w:trPr>
        <w:tc>
          <w:tcPr>
            <w:tcW w:w="2687" w:type="dxa"/>
            <w:shd w:val="clear" w:color="auto" w:fill="AB7ADC"/>
            <w:vAlign w:val="center"/>
          </w:tcPr>
          <w:p w14:paraId="3E946BD4" w14:textId="77777777" w:rsidR="00F30B77" w:rsidRPr="00150EEB" w:rsidRDefault="00F30B77" w:rsidP="005A2F73">
            <w:pPr>
              <w:rPr>
                <w:rFonts w:asciiTheme="minorHAnsi" w:hAnsiTheme="minorHAnsi" w:cstheme="minorHAnsi"/>
                <w:b/>
                <w:bCs/>
                <w:color w:val="FFFFFF" w:themeColor="background1"/>
                <w:sz w:val="24"/>
                <w:szCs w:val="24"/>
                <w:lang w:val="en-GB"/>
              </w:rPr>
            </w:pPr>
            <w:r w:rsidRPr="00150EEB">
              <w:rPr>
                <w:rFonts w:asciiTheme="minorHAnsi" w:hAnsiTheme="minorHAnsi" w:cstheme="minorHAnsi"/>
                <w:b/>
                <w:color w:val="FFFFFF"/>
                <w:sz w:val="24"/>
                <w:szCs w:val="24"/>
                <w:lang w:val="en-GB"/>
              </w:rPr>
              <w:lastRenderedPageBreak/>
              <w:t>Reference Link (if any)</w:t>
            </w:r>
          </w:p>
        </w:tc>
        <w:tc>
          <w:tcPr>
            <w:tcW w:w="6567" w:type="dxa"/>
          </w:tcPr>
          <w:p w14:paraId="0239C7E0" w14:textId="0CA456D0" w:rsidR="00F30B77" w:rsidRPr="00150EEB" w:rsidRDefault="00000000" w:rsidP="005A2F73">
            <w:pPr>
              <w:textAlignment w:val="baseline"/>
              <w:rPr>
                <w:rFonts w:asciiTheme="minorHAnsi" w:hAnsiTheme="minorHAnsi" w:cstheme="minorHAnsi"/>
                <w:color w:val="243255"/>
                <w:sz w:val="24"/>
                <w:szCs w:val="24"/>
                <w:lang w:val="en-GB" w:eastAsia="en-GB"/>
              </w:rPr>
            </w:pPr>
            <w:hyperlink r:id="rId9" w:history="1">
              <w:r w:rsidR="005A2F73" w:rsidRPr="00150EEB">
                <w:rPr>
                  <w:rStyle w:val="Hyperlink"/>
                  <w:rFonts w:asciiTheme="minorHAnsi" w:hAnsiTheme="minorHAnsi" w:cstheme="minorHAnsi"/>
                  <w:sz w:val="24"/>
                  <w:szCs w:val="24"/>
                  <w:lang w:val="en-GB" w:eastAsia="en-GB"/>
                </w:rPr>
                <w:t>https://etnoart.rs/</w:t>
              </w:r>
            </w:hyperlink>
          </w:p>
          <w:p w14:paraId="6A909068" w14:textId="5C7E3E33" w:rsidR="005A2F73" w:rsidRPr="00150EEB" w:rsidRDefault="00000000" w:rsidP="005A2F73">
            <w:pPr>
              <w:textAlignment w:val="baseline"/>
              <w:rPr>
                <w:rFonts w:asciiTheme="minorHAnsi" w:hAnsiTheme="minorHAnsi" w:cstheme="minorHAnsi"/>
                <w:sz w:val="24"/>
                <w:szCs w:val="24"/>
                <w:shd w:val="clear" w:color="auto" w:fill="FFFFFF"/>
              </w:rPr>
            </w:pPr>
            <w:hyperlink r:id="rId10" w:history="1">
              <w:r w:rsidR="005A2F73" w:rsidRPr="00150EEB">
                <w:rPr>
                  <w:rStyle w:val="Hyperlink"/>
                  <w:rFonts w:asciiTheme="minorHAnsi" w:hAnsiTheme="minorHAnsi" w:cstheme="minorHAnsi"/>
                  <w:sz w:val="24"/>
                  <w:szCs w:val="24"/>
                  <w:shd w:val="clear" w:color="auto" w:fill="FFFFFF"/>
                </w:rPr>
                <w:t>www.facebook.com/u.t.etnoart.daca</w:t>
              </w:r>
            </w:hyperlink>
          </w:p>
          <w:p w14:paraId="15AE02E1" w14:textId="151D9763" w:rsidR="00150EEB" w:rsidRPr="00150EEB" w:rsidRDefault="00150EEB" w:rsidP="00150EEB">
            <w:pPr>
              <w:shd w:val="clear" w:color="auto" w:fill="FAFAFA"/>
              <w:outlineLvl w:val="1"/>
              <w:rPr>
                <w:rFonts w:asciiTheme="minorHAnsi" w:hAnsiTheme="minorHAnsi" w:cstheme="minorHAnsi"/>
                <w:color w:val="262626"/>
                <w:sz w:val="24"/>
                <w:szCs w:val="24"/>
                <w:lang w:val="sr-Latn-RS" w:eastAsia="sr-Latn-RS"/>
              </w:rPr>
            </w:pPr>
            <w:r>
              <w:rPr>
                <w:rFonts w:asciiTheme="minorHAnsi" w:hAnsiTheme="minorHAnsi" w:cstheme="minorHAnsi"/>
                <w:color w:val="262626"/>
                <w:sz w:val="24"/>
                <w:szCs w:val="24"/>
                <w:lang w:val="sr-Latn-RS" w:eastAsia="sr-Latn-RS"/>
              </w:rPr>
              <w:t xml:space="preserve">Instagram: </w:t>
            </w:r>
            <w:r w:rsidRPr="00150EEB">
              <w:rPr>
                <w:rFonts w:asciiTheme="minorHAnsi" w:hAnsiTheme="minorHAnsi" w:cstheme="minorHAnsi"/>
                <w:color w:val="262626"/>
                <w:sz w:val="24"/>
                <w:szCs w:val="24"/>
                <w:lang w:val="sr-Latn-RS" w:eastAsia="sr-Latn-RS"/>
              </w:rPr>
              <w:t>danijela_etnoart_pavlovic79</w:t>
            </w:r>
          </w:p>
          <w:p w14:paraId="233319AF" w14:textId="3D546AC3" w:rsidR="005A2F73" w:rsidRPr="00150EEB" w:rsidRDefault="005A2F73" w:rsidP="005A2F73">
            <w:pPr>
              <w:textAlignment w:val="baseline"/>
              <w:rPr>
                <w:rFonts w:asciiTheme="minorHAnsi" w:hAnsiTheme="minorHAnsi" w:cstheme="minorHAnsi"/>
                <w:sz w:val="24"/>
                <w:szCs w:val="24"/>
                <w:shd w:val="clear" w:color="auto" w:fill="FFFFFF"/>
              </w:rPr>
            </w:pPr>
          </w:p>
        </w:tc>
      </w:tr>
      <w:tr w:rsidR="00F30B77" w:rsidRPr="00F30B77" w14:paraId="0ECB3292" w14:textId="77777777" w:rsidTr="00DB35D4">
        <w:trPr>
          <w:trHeight w:val="475"/>
        </w:trPr>
        <w:tc>
          <w:tcPr>
            <w:tcW w:w="2687" w:type="dxa"/>
            <w:shd w:val="clear" w:color="auto" w:fill="AB7ADC"/>
            <w:vAlign w:val="center"/>
          </w:tcPr>
          <w:p w14:paraId="43E033CA" w14:textId="77777777" w:rsidR="00F30B77" w:rsidRPr="00F30B77" w:rsidRDefault="00F30B77" w:rsidP="005A2F73">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vAlign w:val="center"/>
          </w:tcPr>
          <w:p w14:paraId="3F111E7B" w14:textId="7CAC8299" w:rsidR="00F30B77" w:rsidRPr="00F30B77" w:rsidRDefault="003574F0" w:rsidP="005A2F73">
            <w:pPr>
              <w:textAlignment w:val="baseline"/>
              <w:rPr>
                <w:rFonts w:asciiTheme="minorHAnsi" w:hAnsiTheme="minorHAnsi" w:cstheme="minorHAnsi"/>
                <w:color w:val="243255"/>
                <w:sz w:val="24"/>
                <w:szCs w:val="24"/>
                <w:lang w:val="en-GB" w:eastAsia="en-GB"/>
              </w:rPr>
            </w:pPr>
            <w:r w:rsidRPr="003574F0">
              <w:rPr>
                <w:rFonts w:asciiTheme="minorHAnsi" w:hAnsiTheme="minorHAnsi" w:cstheme="minorHAnsi"/>
                <w:b/>
                <w:sz w:val="24"/>
                <w:szCs w:val="24"/>
                <w:lang w:val="en-GB"/>
              </w:rPr>
              <w:t>Case study</w:t>
            </w:r>
          </w:p>
        </w:tc>
      </w:tr>
    </w:tbl>
    <w:p w14:paraId="4528B870" w14:textId="463876EE" w:rsidR="00AC1BFA" w:rsidRPr="00F30B77" w:rsidRDefault="00AC1BFA" w:rsidP="005A2F73">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9C22" w14:textId="77777777" w:rsidR="0088003E" w:rsidRDefault="0088003E" w:rsidP="00AC1BFA">
      <w:r>
        <w:separator/>
      </w:r>
    </w:p>
  </w:endnote>
  <w:endnote w:type="continuationSeparator" w:id="0">
    <w:p w14:paraId="4AD08409" w14:textId="77777777" w:rsidR="0088003E" w:rsidRDefault="0088003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6922" w14:textId="77777777" w:rsidR="0088003E" w:rsidRDefault="0088003E" w:rsidP="00AC1BFA">
      <w:r>
        <w:separator/>
      </w:r>
    </w:p>
  </w:footnote>
  <w:footnote w:type="continuationSeparator" w:id="0">
    <w:p w14:paraId="2317D859" w14:textId="77777777" w:rsidR="0088003E" w:rsidRDefault="0088003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5E5157">
    <w:pPr>
      <w:ind w:left="1440"/>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154F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64790"/>
    <w:rsid w:val="00072CA6"/>
    <w:rsid w:val="00083850"/>
    <w:rsid w:val="00150EEB"/>
    <w:rsid w:val="001C1A4A"/>
    <w:rsid w:val="001F1DF0"/>
    <w:rsid w:val="00223606"/>
    <w:rsid w:val="002510F0"/>
    <w:rsid w:val="002E2361"/>
    <w:rsid w:val="003457C7"/>
    <w:rsid w:val="003574F0"/>
    <w:rsid w:val="00420184"/>
    <w:rsid w:val="00463A4B"/>
    <w:rsid w:val="005644EE"/>
    <w:rsid w:val="005A2F73"/>
    <w:rsid w:val="005B2BC0"/>
    <w:rsid w:val="005E5157"/>
    <w:rsid w:val="00601A72"/>
    <w:rsid w:val="00657567"/>
    <w:rsid w:val="006A0719"/>
    <w:rsid w:val="00784D2A"/>
    <w:rsid w:val="0086779A"/>
    <w:rsid w:val="0088003E"/>
    <w:rsid w:val="008926B9"/>
    <w:rsid w:val="0097628B"/>
    <w:rsid w:val="009E0484"/>
    <w:rsid w:val="00A02D4D"/>
    <w:rsid w:val="00AC1BFA"/>
    <w:rsid w:val="00AF4D65"/>
    <w:rsid w:val="00C702CF"/>
    <w:rsid w:val="00DB35D4"/>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5865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u.t.etnoart.daca" TargetMode="External"/><Relationship Id="rId4" Type="http://schemas.openxmlformats.org/officeDocument/2006/relationships/webSettings" Target="webSettings.xml"/><Relationship Id="rId9" Type="http://schemas.openxmlformats.org/officeDocument/2006/relationships/hyperlink" Target="https://etnoa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7</cp:revision>
  <dcterms:created xsi:type="dcterms:W3CDTF">2022-10-14T06:53:00Z</dcterms:created>
  <dcterms:modified xsi:type="dcterms:W3CDTF">2022-10-14T07:15:00Z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