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7CAD76B9"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proofErr w:type="spellStart"/>
      <w:r w:rsidR="006114DF">
        <w:rPr>
          <w:rFonts w:asciiTheme="minorHAnsi" w:hAnsiTheme="minorHAnsi" w:cstheme="minorHAnsi"/>
          <w:b/>
          <w:bCs/>
          <w:color w:val="FD4FB4"/>
          <w:sz w:val="36"/>
          <w:szCs w:val="36"/>
          <w:lang w:val="en-GB"/>
        </w:rPr>
        <w:t>Bune</w:t>
      </w:r>
      <w:proofErr w:type="spellEnd"/>
      <w:r w:rsidR="006114DF">
        <w:rPr>
          <w:rFonts w:asciiTheme="minorHAnsi" w:hAnsiTheme="minorHAnsi" w:cstheme="minorHAnsi"/>
          <w:b/>
          <w:bCs/>
          <w:color w:val="FD4FB4"/>
          <w:sz w:val="36"/>
          <w:szCs w:val="36"/>
          <w:lang w:val="en-GB"/>
        </w:rPr>
        <w:t xml:space="preserve"> </w:t>
      </w:r>
      <w:proofErr w:type="spellStart"/>
      <w:r w:rsidR="006114DF">
        <w:rPr>
          <w:rFonts w:asciiTheme="minorHAnsi" w:hAnsiTheme="minorHAnsi" w:cstheme="minorHAnsi"/>
          <w:b/>
          <w:bCs/>
          <w:color w:val="FD4FB4"/>
          <w:sz w:val="36"/>
          <w:szCs w:val="36"/>
          <w:lang w:val="en-GB"/>
        </w:rPr>
        <w:t>Practici</w:t>
      </w:r>
      <w:proofErr w:type="spellEnd"/>
      <w:r w:rsidR="00AF4D65">
        <w:rPr>
          <w:rFonts w:asciiTheme="minorHAnsi" w:hAnsiTheme="minorHAnsi" w:cstheme="minorHAnsi"/>
          <w:b/>
          <w:bCs/>
          <w:color w:val="FD4FB4"/>
          <w:sz w:val="36"/>
          <w:szCs w:val="36"/>
          <w:lang w:val="en-GB"/>
        </w:rPr>
        <w:t xml:space="preserve"> </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01B913F7" w:rsidR="00F30B77" w:rsidRPr="00F30B77" w:rsidRDefault="00F30B77" w:rsidP="00E640F0">
            <w:pPr>
              <w:rPr>
                <w:rFonts w:asciiTheme="minorHAnsi" w:hAnsiTheme="minorHAnsi" w:cstheme="minorHAnsi"/>
                <w:b/>
                <w:bCs/>
                <w:color w:val="FFFFFF" w:themeColor="background1"/>
                <w:sz w:val="24"/>
                <w:szCs w:val="24"/>
                <w:lang w:val="en-GB" w:eastAsia="en-GB"/>
              </w:rPr>
            </w:pPr>
            <w:proofErr w:type="spellStart"/>
            <w:r w:rsidRPr="00F30B77">
              <w:rPr>
                <w:rFonts w:asciiTheme="minorHAnsi" w:hAnsiTheme="minorHAnsi" w:cstheme="minorHAnsi"/>
                <w:b/>
                <w:color w:val="FFFFFF"/>
                <w:sz w:val="24"/>
                <w:szCs w:val="24"/>
                <w:lang w:val="en-GB"/>
              </w:rPr>
              <w:t>Titl</w:t>
            </w:r>
            <w:r w:rsidR="006114DF">
              <w:rPr>
                <w:rFonts w:asciiTheme="minorHAnsi" w:hAnsiTheme="minorHAnsi" w:cstheme="minorHAnsi"/>
                <w:b/>
                <w:color w:val="FFFFFF"/>
                <w:sz w:val="24"/>
                <w:szCs w:val="24"/>
                <w:lang w:val="en-GB"/>
              </w:rPr>
              <w:t>u</w:t>
            </w:r>
            <w:proofErr w:type="spellEnd"/>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0AAFD8D3" w:rsidR="00F30B77" w:rsidRPr="00C702CF" w:rsidRDefault="00C702CF" w:rsidP="00F30B77">
            <w:pPr>
              <w:rPr>
                <w:rFonts w:asciiTheme="minorHAnsi" w:hAnsiTheme="minorHAnsi" w:cstheme="minorHAnsi"/>
                <w:color w:val="244061" w:themeColor="accent1" w:themeShade="80"/>
                <w:sz w:val="24"/>
                <w:szCs w:val="24"/>
                <w:lang w:val="en-GB"/>
              </w:rPr>
            </w:pPr>
            <w:r w:rsidRPr="00C702CF">
              <w:rPr>
                <w:rStyle w:val="Strong"/>
                <w:rFonts w:asciiTheme="minorHAnsi" w:hAnsiTheme="minorHAnsi" w:cstheme="minorHAnsi"/>
                <w:color w:val="465052"/>
                <w:sz w:val="24"/>
                <w:szCs w:val="24"/>
                <w:shd w:val="clear" w:color="auto" w:fill="EEEEEE"/>
              </w:rPr>
              <w:t xml:space="preserve">MARELLA NATURAL </w:t>
            </w:r>
            <w:proofErr w:type="spellStart"/>
            <w:r w:rsidRPr="00C702CF">
              <w:rPr>
                <w:rStyle w:val="Strong"/>
                <w:rFonts w:asciiTheme="minorHAnsi" w:hAnsiTheme="minorHAnsi" w:cstheme="minorHAnsi"/>
                <w:color w:val="465052"/>
                <w:sz w:val="24"/>
                <w:szCs w:val="24"/>
                <w:shd w:val="clear" w:color="auto" w:fill="EEEEEE"/>
              </w:rPr>
              <w:t>Ltd</w:t>
            </w:r>
            <w:proofErr w:type="spellEnd"/>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2A002B40" w:rsidR="00F30B77" w:rsidRPr="00F30B77" w:rsidRDefault="006114DF" w:rsidP="00E640F0">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Cuvinte</w:t>
            </w:r>
            <w:proofErr w:type="spellEnd"/>
            <w:r>
              <w:rPr>
                <w:rFonts w:asciiTheme="minorHAnsi" w:hAnsiTheme="minorHAnsi" w:cstheme="minorHAnsi"/>
                <w:b/>
                <w:color w:val="FFFFFF"/>
                <w:sz w:val="24"/>
                <w:szCs w:val="24"/>
                <w:lang w:val="en-GB"/>
              </w:rPr>
              <w:t xml:space="preserve"> </w:t>
            </w:r>
            <w:proofErr w:type="spellStart"/>
            <w:r>
              <w:rPr>
                <w:rFonts w:asciiTheme="minorHAnsi" w:hAnsiTheme="minorHAnsi" w:cstheme="minorHAnsi"/>
                <w:b/>
                <w:color w:val="FFFFFF"/>
                <w:sz w:val="24"/>
                <w:szCs w:val="24"/>
                <w:lang w:val="en-GB"/>
              </w:rPr>
              <w:t>cheie</w:t>
            </w:r>
            <w:proofErr w:type="spellEnd"/>
          </w:p>
        </w:tc>
        <w:tc>
          <w:tcPr>
            <w:tcW w:w="6567" w:type="dxa"/>
            <w:shd w:val="clear" w:color="auto" w:fill="FFFFFF" w:themeFill="background1"/>
            <w:vAlign w:val="center"/>
          </w:tcPr>
          <w:p w14:paraId="7232C4F2" w14:textId="2AA9BAF9" w:rsidR="00F30B77" w:rsidRPr="00F30B77" w:rsidRDefault="006114DF" w:rsidP="008926B9">
            <w:pPr>
              <w:rPr>
                <w:rFonts w:asciiTheme="minorHAnsi" w:hAnsiTheme="minorHAnsi" w:cstheme="minorHAnsi"/>
                <w:color w:val="244061" w:themeColor="accent1" w:themeShade="80"/>
                <w:sz w:val="24"/>
                <w:szCs w:val="24"/>
                <w:lang w:val="en-GB"/>
              </w:rPr>
            </w:pPr>
            <w:proofErr w:type="spellStart"/>
            <w:r>
              <w:rPr>
                <w:rFonts w:asciiTheme="minorHAnsi" w:hAnsiTheme="minorHAnsi" w:cstheme="minorHAnsi"/>
                <w:color w:val="404040"/>
                <w:sz w:val="24"/>
                <w:szCs w:val="24"/>
              </w:rPr>
              <w:t>Rețetă</w:t>
            </w:r>
            <w:proofErr w:type="spellEnd"/>
            <w:r>
              <w:rPr>
                <w:rFonts w:asciiTheme="minorHAnsi" w:hAnsiTheme="minorHAnsi" w:cstheme="minorHAnsi"/>
                <w:color w:val="404040"/>
                <w:sz w:val="24"/>
                <w:szCs w:val="24"/>
              </w:rPr>
              <w:t xml:space="preserve"> </w:t>
            </w:r>
            <w:proofErr w:type="spellStart"/>
            <w:proofErr w:type="gramStart"/>
            <w:r>
              <w:rPr>
                <w:rFonts w:asciiTheme="minorHAnsi" w:hAnsiTheme="minorHAnsi" w:cstheme="minorHAnsi"/>
                <w:color w:val="404040"/>
                <w:sz w:val="24"/>
                <w:szCs w:val="24"/>
              </w:rPr>
              <w:t>tradițională</w:t>
            </w:r>
            <w:proofErr w:type="spellEnd"/>
            <w:r w:rsidR="00083850" w:rsidRPr="008926B9">
              <w:rPr>
                <w:rFonts w:asciiTheme="minorHAnsi" w:hAnsiTheme="minorHAnsi" w:cstheme="minorHAnsi"/>
                <w:color w:val="404040"/>
                <w:sz w:val="24"/>
                <w:szCs w:val="24"/>
              </w:rPr>
              <w:t>,  natural</w:t>
            </w:r>
            <w:proofErr w:type="gramEnd"/>
            <w:r w:rsidR="00083850" w:rsidRPr="008926B9">
              <w:rPr>
                <w:rFonts w:asciiTheme="minorHAnsi" w:hAnsiTheme="minorHAnsi" w:cstheme="minorHAnsi"/>
                <w:color w:val="404040"/>
                <w:sz w:val="24"/>
                <w:szCs w:val="24"/>
              </w:rPr>
              <w:t xml:space="preserve">, </w:t>
            </w:r>
            <w:r>
              <w:rPr>
                <w:rFonts w:asciiTheme="minorHAnsi" w:hAnsiTheme="minorHAnsi" w:cstheme="minorHAnsi"/>
                <w:color w:val="404040"/>
                <w:sz w:val="24"/>
                <w:szCs w:val="24"/>
              </w:rPr>
              <w:t xml:space="preserve">de </w:t>
            </w:r>
            <w:proofErr w:type="spellStart"/>
            <w:r>
              <w:rPr>
                <w:rFonts w:asciiTheme="minorHAnsi" w:hAnsiTheme="minorHAnsi" w:cstheme="minorHAnsi"/>
                <w:color w:val="404040"/>
                <w:sz w:val="24"/>
                <w:szCs w:val="24"/>
              </w:rPr>
              <w:t>casă</w:t>
            </w:r>
            <w:proofErr w:type="spellEnd"/>
          </w:p>
        </w:tc>
      </w:tr>
      <w:tr w:rsidR="00F30B77" w:rsidRPr="00F30B77" w14:paraId="7EF91B33" w14:textId="77777777" w:rsidTr="00E640F0">
        <w:trPr>
          <w:trHeight w:val="636"/>
        </w:trPr>
        <w:tc>
          <w:tcPr>
            <w:tcW w:w="2687" w:type="dxa"/>
            <w:shd w:val="clear" w:color="auto" w:fill="AB7ADC"/>
            <w:vAlign w:val="center"/>
          </w:tcPr>
          <w:p w14:paraId="2D961D86" w14:textId="17C52CAE" w:rsidR="00F30B77" w:rsidRPr="00F30B77" w:rsidRDefault="006114DF" w:rsidP="00E640F0">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Realizat</w:t>
            </w:r>
            <w:proofErr w:type="spellEnd"/>
            <w:r>
              <w:rPr>
                <w:rFonts w:asciiTheme="minorHAnsi" w:hAnsiTheme="minorHAnsi" w:cstheme="minorHAnsi"/>
                <w:b/>
                <w:color w:val="FFFFFF"/>
                <w:sz w:val="24"/>
                <w:szCs w:val="24"/>
                <w:lang w:val="en-GB"/>
              </w:rPr>
              <w:t xml:space="preserve"> de</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03427639" w:rsidR="00F30B77" w:rsidRPr="00F30B77" w:rsidRDefault="006114DF" w:rsidP="00E640F0">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Limba</w:t>
            </w:r>
            <w:proofErr w:type="spellEnd"/>
          </w:p>
        </w:tc>
        <w:tc>
          <w:tcPr>
            <w:tcW w:w="6567" w:type="dxa"/>
            <w:shd w:val="clear" w:color="auto" w:fill="FFFFFF" w:themeFill="background1"/>
            <w:vAlign w:val="center"/>
          </w:tcPr>
          <w:p w14:paraId="3EDC5D68" w14:textId="35B96B4B" w:rsidR="00F30B77" w:rsidRPr="00E640F0" w:rsidRDefault="006114DF" w:rsidP="00E640F0">
            <w:pPr>
              <w:rPr>
                <w:rFonts w:asciiTheme="minorHAnsi" w:hAnsiTheme="minorHAnsi" w:cstheme="minorHAnsi"/>
                <w:sz w:val="24"/>
                <w:szCs w:val="24"/>
                <w:lang w:val="en-GB"/>
              </w:rPr>
            </w:pPr>
            <w:r>
              <w:rPr>
                <w:rFonts w:asciiTheme="minorHAnsi" w:hAnsiTheme="minorHAnsi" w:cstheme="minorHAnsi"/>
                <w:sz w:val="24"/>
                <w:szCs w:val="24"/>
                <w:lang w:val="en-GB"/>
              </w:rPr>
              <w:t>ROMÂNĂ</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3895FB39" w14:textId="77777777" w:rsidR="00E640F0" w:rsidRDefault="00E640F0" w:rsidP="00E640F0">
            <w:pPr>
              <w:rPr>
                <w:rFonts w:asciiTheme="minorHAnsi" w:hAnsiTheme="minorHAnsi" w:cstheme="minorHAnsi"/>
                <w:b/>
                <w:color w:val="FFFFFF"/>
                <w:sz w:val="24"/>
                <w:szCs w:val="24"/>
                <w:lang w:val="en-GB"/>
              </w:rPr>
            </w:pPr>
          </w:p>
          <w:p w14:paraId="50B14898" w14:textId="566B638C" w:rsidR="00F30B77" w:rsidRDefault="006114DF" w:rsidP="00E640F0">
            <w:pPr>
              <w:rPr>
                <w:rFonts w:asciiTheme="minorHAnsi" w:hAnsiTheme="minorHAnsi" w:cstheme="minorHAnsi"/>
                <w:b/>
                <w:color w:val="FFFFFF"/>
                <w:sz w:val="24"/>
                <w:szCs w:val="24"/>
                <w:lang w:val="en-GB"/>
              </w:rPr>
            </w:pPr>
            <w:proofErr w:type="spellStart"/>
            <w:r>
              <w:rPr>
                <w:rFonts w:asciiTheme="minorHAnsi" w:hAnsiTheme="minorHAnsi" w:cstheme="minorHAnsi"/>
                <w:b/>
                <w:color w:val="FFFFFF"/>
                <w:sz w:val="24"/>
                <w:szCs w:val="24"/>
                <w:lang w:val="en-GB"/>
              </w:rPr>
              <w:t>Bune</w:t>
            </w:r>
            <w:proofErr w:type="spellEnd"/>
            <w:r>
              <w:rPr>
                <w:rFonts w:asciiTheme="minorHAnsi" w:hAnsiTheme="minorHAnsi" w:cstheme="minorHAnsi"/>
                <w:b/>
                <w:color w:val="FFFFFF"/>
                <w:sz w:val="24"/>
                <w:szCs w:val="24"/>
                <w:lang w:val="en-GB"/>
              </w:rPr>
              <w:t xml:space="preserve"> </w:t>
            </w:r>
            <w:proofErr w:type="spellStart"/>
            <w:r>
              <w:rPr>
                <w:rFonts w:asciiTheme="minorHAnsi" w:hAnsiTheme="minorHAnsi" w:cstheme="minorHAnsi"/>
                <w:b/>
                <w:color w:val="FFFFFF"/>
                <w:sz w:val="24"/>
                <w:szCs w:val="24"/>
                <w:lang w:val="en-GB"/>
              </w:rPr>
              <w:t>Practici</w:t>
            </w:r>
            <w:proofErr w:type="spellEnd"/>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EB27B2">
        <w:trPr>
          <w:trHeight w:val="6511"/>
        </w:trPr>
        <w:tc>
          <w:tcPr>
            <w:tcW w:w="9254"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EB27B2" w14:paraId="6E759FEE" w14:textId="77777777" w:rsidTr="00EB27B2">
              <w:trPr>
                <w:trHeight w:val="3292"/>
              </w:trPr>
              <w:tc>
                <w:tcPr>
                  <w:tcW w:w="4511" w:type="dxa"/>
                </w:tcPr>
                <w:p w14:paraId="4481A9C8" w14:textId="0BACCDB2" w:rsidR="00EB27B2" w:rsidRDefault="006114DF" w:rsidP="00EB27B2">
                  <w:pPr>
                    <w:pStyle w:val="NormalWeb"/>
                    <w:framePr w:hSpace="141" w:wrap="around" w:vAnchor="text" w:hAnchor="margin" w:xAlign="center" w:y="216"/>
                    <w:shd w:val="clear" w:color="auto" w:fill="FFFFFF"/>
                    <w:spacing w:before="0" w:beforeAutospacing="0"/>
                    <w:rPr>
                      <w:rFonts w:asciiTheme="minorHAnsi" w:hAnsiTheme="minorHAnsi" w:cstheme="minorHAnsi"/>
                      <w:color w:val="404040"/>
                    </w:rPr>
                  </w:pPr>
                  <w:r w:rsidRPr="006114DF">
                    <w:rPr>
                      <w:rFonts w:asciiTheme="minorHAnsi" w:hAnsiTheme="minorHAnsi" w:cstheme="minorHAnsi"/>
                      <w:b/>
                      <w:bCs/>
                      <w:color w:val="404040"/>
                    </w:rPr>
                    <w:t>Vesna Mladenović</w:t>
                  </w:r>
                  <w:r w:rsidRPr="006114DF">
                    <w:rPr>
                      <w:rFonts w:asciiTheme="minorHAnsi" w:hAnsiTheme="minorHAnsi" w:cstheme="minorHAnsi"/>
                      <w:color w:val="404040"/>
                    </w:rPr>
                    <w:t xml:space="preserve">, din satul Desimirovac de lângă Kragujevac (Serbia), este una dintre multele femei care au început dezvoltarea propriei afaceri private. De-a lungul drumului, ea a întâlnit diverse provocări pe care a reușit să le depășească datorită dorinței sale mari de succes, dar și a sprijinului pe care l-a primit. Gustul succesului pentru Vesna a fost fantastic, la fel ca sucurile de fructe și gemurile care se fac după o rețetă tradițională în compania </w:t>
                  </w:r>
                  <w:r w:rsidRPr="006114DF">
                    <w:rPr>
                      <w:rFonts w:asciiTheme="minorHAnsi" w:hAnsiTheme="minorHAnsi" w:cstheme="minorHAnsi"/>
                      <w:b/>
                      <w:bCs/>
                      <w:color w:val="404040"/>
                    </w:rPr>
                    <w:t>Marella natural</w:t>
                  </w:r>
                  <w:r w:rsidRPr="006114DF">
                    <w:rPr>
                      <w:rFonts w:asciiTheme="minorHAnsi" w:hAnsiTheme="minorHAnsi" w:cstheme="minorHAnsi"/>
                      <w:color w:val="404040"/>
                    </w:rPr>
                    <w:t>.</w:t>
                  </w:r>
                </w:p>
              </w:tc>
              <w:tc>
                <w:tcPr>
                  <w:tcW w:w="4512" w:type="dxa"/>
                  <w:vAlign w:val="center"/>
                </w:tcPr>
                <w:p w14:paraId="3D5B310D" w14:textId="239E0B92" w:rsidR="00EB27B2" w:rsidRDefault="00EB27B2" w:rsidP="00EB27B2">
                  <w:pPr>
                    <w:pStyle w:val="NormalWeb"/>
                    <w:framePr w:hSpace="141" w:wrap="around" w:vAnchor="text" w:hAnchor="margin" w:xAlign="center" w:y="216"/>
                    <w:spacing w:before="0" w:beforeAutospacing="0"/>
                    <w:jc w:val="center"/>
                    <w:rPr>
                      <w:rFonts w:asciiTheme="minorHAnsi" w:hAnsiTheme="minorHAnsi" w:cstheme="minorHAnsi"/>
                      <w:color w:val="404040"/>
                    </w:rPr>
                  </w:pPr>
                  <w:r>
                    <w:rPr>
                      <w:rFonts w:asciiTheme="minorHAnsi" w:hAnsiTheme="minorHAnsi" w:cstheme="minorHAnsi"/>
                      <w:noProof/>
                      <w:color w:val="404040"/>
                    </w:rPr>
                    <w:drawing>
                      <wp:inline distT="0" distB="0" distL="0" distR="0" wp14:anchorId="012EB875" wp14:editId="786720DD">
                        <wp:extent cx="26479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tc>
            </w:tr>
          </w:tbl>
          <w:p w14:paraId="28339A74"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Vesna a lucrat ani de zile într-o companie locală. Cu un venit modest, ea și soțul ei au crescut patru copii. Ea a găsit o evadare din viața de zi cu zi  în hobby-ul ei - făcând sucuri de fructe 100% naturale pentru familia ei. Când Vesna și-a dat seama că vecinilor și prietenilor ei le plac sucurile ei, ea a venit cu ideea că fabricarea sucurilor de fructe complet naturale are potențialul de a crește în ceva mai mult.</w:t>
            </w:r>
          </w:p>
          <w:p w14:paraId="06E489CA" w14:textId="77777777" w:rsidR="006114DF" w:rsidRDefault="006114DF" w:rsidP="006114DF">
            <w:pPr>
              <w:pStyle w:val="NormalWeb"/>
              <w:shd w:val="clear" w:color="auto" w:fill="FFFFFF"/>
              <w:spacing w:before="0" w:beforeAutospacing="0"/>
              <w:rPr>
                <w:rFonts w:asciiTheme="minorHAnsi" w:hAnsiTheme="minorHAnsi" w:cstheme="minorHAnsi"/>
                <w:color w:val="404040"/>
              </w:rPr>
            </w:pPr>
            <w:r w:rsidRPr="006114DF">
              <w:rPr>
                <w:rFonts w:asciiTheme="minorHAnsi" w:hAnsiTheme="minorHAnsi" w:cstheme="minorHAnsi"/>
                <w:color w:val="404040"/>
              </w:rPr>
              <w:t>La începutul anului 2017, Vesna a decis să intre în lumea antreprenoriatului pe cont propriu. A cumpărat primele prese de fructe, a angajat un tehnician care a ajutat-o să obțină produse de cea mai bună calitate și a achiziționat ambalaje adecvate și etichetele necesare. Primele sale produse au fost trei tipuri de suc de fructe 100% natural. Încet, dar sigur, Vesna a mers spre realizarea visului ei. A vândut primele produse în magazinele locale. Treptat, Vesna și-a extins producția, așa că a început să pregătească gemuri și ajvar.</w:t>
            </w:r>
          </w:p>
          <w:p w14:paraId="1C75B0B6"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lastRenderedPageBreak/>
              <w:t>Ca începător în antreprenoriat, Vesna a avut multe de învățat. Ca economist, avea cunoștințele care o ajutau să-și găsească mai ușor drumul în munca administrativă, dar și să exploreze noi surse de finanțare pentru afacerea ei.</w:t>
            </w:r>
          </w:p>
          <w:p w14:paraId="6A08F5BB"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Vesna nu a încetat niciodată să-și urmărească ideea: „Împrejurimile noastre sunt excepțional de fertile și abundă în sol bun, așa că avem fructe de primă clasă. Deoarece calitatea materiilor prime a fost întotdeauna prioritatea mea numărul unu, cumpăr fructele pentru producția de gem de la gospodăriile agricole locale."</w:t>
            </w:r>
          </w:p>
          <w:p w14:paraId="74C7E8F0"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Caracteristicile  afacerii:</w:t>
            </w:r>
          </w:p>
          <w:p w14:paraId="34402F82"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Zona de producție</w:t>
            </w:r>
          </w:p>
          <w:p w14:paraId="1D6B4C7F"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O gamă largă de produse.</w:t>
            </w:r>
          </w:p>
          <w:p w14:paraId="38625571"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Calitate ridicată a produsului</w:t>
            </w:r>
          </w:p>
          <w:p w14:paraId="2F749775"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O bună cooperare de afaceri cu furnizorii și clienții</w:t>
            </w:r>
          </w:p>
          <w:p w14:paraId="26E34151" w14:textId="77777777" w:rsidR="006114DF" w:rsidRPr="006114DF" w:rsidRDefault="006114DF" w:rsidP="006114DF">
            <w:pPr>
              <w:pStyle w:val="NormalWeb"/>
              <w:shd w:val="clear" w:color="auto" w:fill="FFFFFF"/>
              <w:rPr>
                <w:rFonts w:asciiTheme="minorHAnsi" w:hAnsiTheme="minorHAnsi" w:cstheme="minorHAnsi"/>
                <w:color w:val="404040"/>
              </w:rPr>
            </w:pPr>
          </w:p>
          <w:p w14:paraId="774D83C9"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Principalele produse:</w:t>
            </w:r>
          </w:p>
          <w:p w14:paraId="73C59B2B"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-100% sucuri naturale de fructe (fără adaos de zahăr și apă) - diferite arome</w:t>
            </w:r>
          </w:p>
          <w:p w14:paraId="7EDEC936"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Siropuri cu fructe întregi  - mai multe specii de fructe</w:t>
            </w:r>
          </w:p>
          <w:p w14:paraId="43DA21EA"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Dulciuri - mai multe feluri</w:t>
            </w:r>
          </w:p>
          <w:p w14:paraId="2253ED3E"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Gemuri - mai multe feluri</w:t>
            </w:r>
          </w:p>
          <w:p w14:paraId="08C13832"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Program pasteurizat acid - mai multe feluri</w:t>
            </w:r>
          </w:p>
          <w:p w14:paraId="77959361" w14:textId="77777777" w:rsidR="006114DF" w:rsidRPr="006114DF" w:rsidRDefault="006114DF" w:rsidP="006114DF">
            <w:pPr>
              <w:pStyle w:val="NormalWeb"/>
              <w:shd w:val="clear" w:color="auto" w:fill="FFFFFF"/>
              <w:rPr>
                <w:rFonts w:asciiTheme="minorHAnsi" w:hAnsiTheme="minorHAnsi" w:cstheme="minorHAnsi"/>
                <w:color w:val="404040"/>
              </w:rPr>
            </w:pPr>
            <w:r w:rsidRPr="006114DF">
              <w:rPr>
                <w:rFonts w:asciiTheme="minorHAnsi" w:hAnsiTheme="minorHAnsi" w:cstheme="minorHAnsi"/>
                <w:color w:val="404040"/>
              </w:rPr>
              <w:t>- Ardei  conservat pentru salata de iarnă (ajvar, pinđur și ljutenica)</w:t>
            </w:r>
          </w:p>
          <w:p w14:paraId="4043D970" w14:textId="77777777" w:rsidR="006114DF" w:rsidRPr="006114DF" w:rsidRDefault="006114DF" w:rsidP="006114DF">
            <w:pPr>
              <w:pStyle w:val="NormalWeb"/>
              <w:shd w:val="clear" w:color="auto" w:fill="FFFFFF"/>
              <w:rPr>
                <w:rFonts w:asciiTheme="minorHAnsi" w:hAnsiTheme="minorHAnsi" w:cstheme="minorHAnsi"/>
                <w:color w:val="404040"/>
              </w:rPr>
            </w:pPr>
          </w:p>
          <w:p w14:paraId="489B851E" w14:textId="05F9786E" w:rsidR="006114DF" w:rsidRPr="00AD1D3A" w:rsidRDefault="006114DF" w:rsidP="006114DF">
            <w:pPr>
              <w:pStyle w:val="NormalWeb"/>
              <w:shd w:val="clear" w:color="auto" w:fill="FFFFFF"/>
              <w:spacing w:before="0" w:beforeAutospacing="0"/>
              <w:rPr>
                <w:rFonts w:asciiTheme="minorHAnsi" w:hAnsiTheme="minorHAnsi" w:cstheme="minorHAnsi"/>
                <w:color w:val="404040"/>
              </w:rPr>
            </w:pPr>
            <w:r w:rsidRPr="006114DF">
              <w:rPr>
                <w:rFonts w:asciiTheme="minorHAnsi" w:hAnsiTheme="minorHAnsi" w:cstheme="minorHAnsi"/>
                <w:color w:val="404040"/>
              </w:rPr>
              <w:t>Produsele sunt reprezentate în lanțuri comerciale, magazine de vânzare cu amănuntul și restaurante din Serbia.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C702CF">
              <w:trPr>
                <w:trHeight w:val="4825"/>
              </w:trPr>
              <w:tc>
                <w:tcPr>
                  <w:tcW w:w="4511" w:type="dxa"/>
                  <w:vAlign w:val="center"/>
                </w:tcPr>
                <w:p w14:paraId="6A46E2D9" w14:textId="65134BCA" w:rsidR="00C702CF" w:rsidRDefault="00C702CF" w:rsidP="00EB27B2">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lastRenderedPageBreak/>
                    <w:drawing>
                      <wp:inline distT="0" distB="0" distL="0" distR="0" wp14:anchorId="304F680A" wp14:editId="7157116F">
                        <wp:extent cx="2268000" cy="31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000" cy="3106800"/>
                                </a:xfrm>
                                <a:prstGeom prst="rect">
                                  <a:avLst/>
                                </a:prstGeom>
                                <a:noFill/>
                                <a:ln>
                                  <a:noFill/>
                                </a:ln>
                              </pic:spPr>
                            </pic:pic>
                          </a:graphicData>
                        </a:graphic>
                      </wp:inline>
                    </w:drawing>
                  </w:r>
                </w:p>
              </w:tc>
              <w:tc>
                <w:tcPr>
                  <w:tcW w:w="4512" w:type="dxa"/>
                  <w:vAlign w:val="center"/>
                </w:tcPr>
                <w:p w14:paraId="3C799452" w14:textId="33316B8E" w:rsidR="00C702CF" w:rsidRDefault="00C702CF" w:rsidP="006114DF">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drawing>
                      <wp:inline distT="0" distB="0" distL="0" distR="0" wp14:anchorId="09F7ED66" wp14:editId="075B081F">
                        <wp:extent cx="2390400" cy="3276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400" cy="3276000"/>
                                </a:xfrm>
                                <a:prstGeom prst="rect">
                                  <a:avLst/>
                                </a:prstGeom>
                                <a:noFill/>
                                <a:ln>
                                  <a:noFill/>
                                </a:ln>
                              </pic:spPr>
                            </pic:pic>
                          </a:graphicData>
                        </a:graphic>
                      </wp:inline>
                    </w:drawing>
                  </w:r>
                </w:p>
              </w:tc>
            </w:tr>
          </w:tbl>
          <w:p w14:paraId="10D67FE3" w14:textId="77777777" w:rsidR="00F30B77" w:rsidRPr="00F30B77" w:rsidRDefault="00F30B77" w:rsidP="00F30B77">
            <w:pPr>
              <w:rPr>
                <w:rFonts w:asciiTheme="minorHAnsi" w:hAnsiTheme="minorHAnsi" w:cstheme="minorHAnsi"/>
                <w:b/>
                <w:bCs/>
                <w:color w:val="244061" w:themeColor="accent1" w:themeShade="80"/>
                <w:sz w:val="24"/>
                <w:szCs w:val="24"/>
                <w:lang w:val="en-GB"/>
              </w:rPr>
            </w:pPr>
          </w:p>
        </w:tc>
      </w:tr>
      <w:tr w:rsidR="00F30B77" w:rsidRPr="00F30B77" w14:paraId="7A6D0831" w14:textId="77777777" w:rsidTr="00F30B77">
        <w:trPr>
          <w:trHeight w:val="475"/>
        </w:trPr>
        <w:tc>
          <w:tcPr>
            <w:tcW w:w="2687" w:type="dxa"/>
            <w:shd w:val="clear" w:color="auto" w:fill="AB7ADC"/>
            <w:vAlign w:val="center"/>
          </w:tcPr>
          <w:p w14:paraId="3E946BD4" w14:textId="32B7E75F" w:rsidR="00F30B77" w:rsidRPr="00F30B77" w:rsidRDefault="00FC27B2"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lastRenderedPageBreak/>
              <w:t xml:space="preserve">Link- </w:t>
            </w:r>
            <w:proofErr w:type="spellStart"/>
            <w:r>
              <w:rPr>
                <w:rFonts w:asciiTheme="minorHAnsi" w:hAnsiTheme="minorHAnsi" w:cstheme="minorHAnsi"/>
                <w:b/>
                <w:color w:val="FFFFFF"/>
                <w:sz w:val="24"/>
                <w:szCs w:val="24"/>
                <w:lang w:val="en-GB"/>
              </w:rPr>
              <w:t>uri</w:t>
            </w:r>
            <w:proofErr w:type="spellEnd"/>
            <w:r>
              <w:rPr>
                <w:rFonts w:asciiTheme="minorHAnsi" w:hAnsiTheme="minorHAnsi" w:cstheme="minorHAnsi"/>
                <w:b/>
                <w:color w:val="FFFFFF"/>
                <w:sz w:val="24"/>
                <w:szCs w:val="24"/>
                <w:lang w:val="en-GB"/>
              </w:rPr>
              <w:t xml:space="preserve"> de </w:t>
            </w:r>
            <w:proofErr w:type="spellStart"/>
            <w:r>
              <w:rPr>
                <w:rFonts w:asciiTheme="minorHAnsi" w:hAnsiTheme="minorHAnsi" w:cstheme="minorHAnsi"/>
                <w:b/>
                <w:color w:val="FFFFFF"/>
                <w:sz w:val="24"/>
                <w:szCs w:val="24"/>
                <w:lang w:val="en-GB"/>
              </w:rPr>
              <w:t>referință</w:t>
            </w:r>
            <w:proofErr w:type="spellEnd"/>
          </w:p>
        </w:tc>
        <w:tc>
          <w:tcPr>
            <w:tcW w:w="6567" w:type="dxa"/>
          </w:tcPr>
          <w:p w14:paraId="5EF9760F" w14:textId="35E98D40" w:rsidR="00F30B77" w:rsidRPr="00EC3F77" w:rsidRDefault="00FC27B2" w:rsidP="00E640F0">
            <w:pPr>
              <w:textAlignment w:val="baseline"/>
              <w:rPr>
                <w:rFonts w:asciiTheme="minorHAnsi" w:hAnsiTheme="minorHAnsi" w:cstheme="minorHAnsi"/>
                <w:color w:val="243255"/>
                <w:sz w:val="24"/>
                <w:szCs w:val="24"/>
                <w:lang w:val="en-GB" w:eastAsia="en-GB"/>
              </w:rPr>
            </w:pPr>
            <w:hyperlink r:id="rId10" w:history="1">
              <w:r w:rsidR="00EC3F77" w:rsidRPr="00EC3F77">
                <w:rPr>
                  <w:rStyle w:val="Hyperlink"/>
                  <w:rFonts w:asciiTheme="minorHAnsi" w:hAnsiTheme="minorHAnsi" w:cstheme="minorHAnsi"/>
                  <w:sz w:val="24"/>
                  <w:szCs w:val="24"/>
                  <w:lang w:val="en-GB" w:eastAsia="en-GB"/>
                </w:rPr>
                <w:t>http://www.marella.rs/index.html</w:t>
              </w:r>
            </w:hyperlink>
          </w:p>
          <w:p w14:paraId="233319AF" w14:textId="301562D4" w:rsidR="00F30B77" w:rsidRPr="00F30B77" w:rsidRDefault="00FC27B2" w:rsidP="00EC3F77">
            <w:pPr>
              <w:textAlignment w:val="baseline"/>
              <w:rPr>
                <w:rFonts w:asciiTheme="minorHAnsi" w:hAnsiTheme="minorHAnsi" w:cstheme="minorHAnsi"/>
                <w:color w:val="243255"/>
                <w:sz w:val="24"/>
                <w:szCs w:val="24"/>
                <w:lang w:val="en-GB" w:eastAsia="en-GB"/>
              </w:rPr>
            </w:pPr>
            <w:hyperlink r:id="rId11" w:history="1">
              <w:r w:rsidR="00EC3F77" w:rsidRPr="00EC3F77">
                <w:rPr>
                  <w:rStyle w:val="Hyperlink"/>
                  <w:rFonts w:asciiTheme="minorHAnsi" w:hAnsiTheme="minorHAnsi" w:cstheme="minorHAnsi"/>
                  <w:sz w:val="24"/>
                  <w:szCs w:val="24"/>
                  <w:lang w:val="en-US"/>
                </w:rPr>
                <w:t>https://www.euzatebe.rs/en/news/sweet-success-for-marella-natural</w:t>
              </w:r>
            </w:hyperlink>
          </w:p>
        </w:tc>
      </w:tr>
      <w:tr w:rsidR="00F30B77" w:rsidRPr="00F30B77" w14:paraId="0ECB3292" w14:textId="77777777" w:rsidTr="00DB35D4">
        <w:trPr>
          <w:trHeight w:val="475"/>
        </w:trPr>
        <w:tc>
          <w:tcPr>
            <w:tcW w:w="2687" w:type="dxa"/>
            <w:shd w:val="clear" w:color="auto" w:fill="AB7ADC"/>
            <w:vAlign w:val="center"/>
          </w:tcPr>
          <w:p w14:paraId="43E033CA" w14:textId="4208E387" w:rsidR="00F30B77" w:rsidRPr="00F30B77" w:rsidRDefault="00FC27B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 de material</w:t>
            </w:r>
          </w:p>
        </w:tc>
        <w:tc>
          <w:tcPr>
            <w:tcW w:w="6567" w:type="dxa"/>
            <w:vAlign w:val="center"/>
          </w:tcPr>
          <w:p w14:paraId="3F111E7B" w14:textId="5CDDF8F2" w:rsidR="00F30B77" w:rsidRPr="00F30B77" w:rsidRDefault="00FC27B2" w:rsidP="00DB35D4">
            <w:pPr>
              <w:textAlignment w:val="baseline"/>
              <w:rPr>
                <w:rFonts w:asciiTheme="minorHAnsi" w:hAnsiTheme="minorHAnsi" w:cstheme="minorHAnsi"/>
                <w:color w:val="243255"/>
                <w:sz w:val="24"/>
                <w:szCs w:val="24"/>
                <w:lang w:val="en-GB" w:eastAsia="en-GB"/>
              </w:rPr>
            </w:pPr>
            <w:r>
              <w:rPr>
                <w:rFonts w:asciiTheme="minorHAnsi" w:hAnsiTheme="minorHAnsi" w:cstheme="minorHAnsi"/>
                <w:sz w:val="24"/>
                <w:szCs w:val="24"/>
                <w:lang w:val="en-GB"/>
              </w:rPr>
              <w:t>BUNE PRACTICI</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2"/>
      <w:footerReference w:type="default" r:id="rId13"/>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9A91" w14:textId="77777777" w:rsidR="00011C80" w:rsidRDefault="00011C80" w:rsidP="00AC1BFA">
      <w:r>
        <w:separator/>
      </w:r>
    </w:p>
  </w:endnote>
  <w:endnote w:type="continuationSeparator" w:id="0">
    <w:p w14:paraId="23C65216" w14:textId="77777777" w:rsidR="00011C80" w:rsidRDefault="00011C80"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33D2" w14:textId="77777777" w:rsidR="00011C80" w:rsidRDefault="00011C80" w:rsidP="00AC1BFA">
      <w:r>
        <w:separator/>
      </w:r>
    </w:p>
  </w:footnote>
  <w:footnote w:type="continuationSeparator" w:id="0">
    <w:p w14:paraId="31BE9469" w14:textId="77777777" w:rsidR="00011C80" w:rsidRDefault="00011C80"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E77F8A"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11C80"/>
    <w:rsid w:val="00064790"/>
    <w:rsid w:val="00083850"/>
    <w:rsid w:val="00117C7D"/>
    <w:rsid w:val="00174684"/>
    <w:rsid w:val="001C1A4A"/>
    <w:rsid w:val="001F1DF0"/>
    <w:rsid w:val="00223606"/>
    <w:rsid w:val="002510F0"/>
    <w:rsid w:val="002E2361"/>
    <w:rsid w:val="00420184"/>
    <w:rsid w:val="00463A4B"/>
    <w:rsid w:val="005644EE"/>
    <w:rsid w:val="005B2BC0"/>
    <w:rsid w:val="00601A72"/>
    <w:rsid w:val="006114DF"/>
    <w:rsid w:val="00657567"/>
    <w:rsid w:val="006A0719"/>
    <w:rsid w:val="00784D2A"/>
    <w:rsid w:val="008214A0"/>
    <w:rsid w:val="0086779A"/>
    <w:rsid w:val="008926B9"/>
    <w:rsid w:val="009E0484"/>
    <w:rsid w:val="00AC1BFA"/>
    <w:rsid w:val="00AD1D3A"/>
    <w:rsid w:val="00AF4D65"/>
    <w:rsid w:val="00C702CF"/>
    <w:rsid w:val="00DB35D4"/>
    <w:rsid w:val="00E60C4D"/>
    <w:rsid w:val="00E640F0"/>
    <w:rsid w:val="00EB27B2"/>
    <w:rsid w:val="00EC3F77"/>
    <w:rsid w:val="00F30B77"/>
    <w:rsid w:val="00FC2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0F0"/>
    <w:rPr>
      <w:color w:val="0000FF" w:themeColor="hyperlink"/>
      <w:u w:val="single"/>
    </w:rPr>
  </w:style>
  <w:style w:type="character" w:styleId="UnresolvedMention">
    <w:name w:val="Unresolved Mention"/>
    <w:basedOn w:val="DefaultParagraphFont"/>
    <w:uiPriority w:val="99"/>
    <w:semiHidden/>
    <w:unhideWhenUsed/>
    <w:rsid w:val="00E640F0"/>
    <w:rPr>
      <w:color w:val="605E5C"/>
      <w:shd w:val="clear" w:color="auto" w:fill="E1DFDD"/>
    </w:rPr>
  </w:style>
  <w:style w:type="character" w:styleId="Strong">
    <w:name w:val="Strong"/>
    <w:basedOn w:val="DefaultParagraphFont"/>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zatebe.rs/en/news/sweet-success-for-marella-natu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ella.rs/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7</cp:revision>
  <dcterms:created xsi:type="dcterms:W3CDTF">2022-10-14T06:48:00Z</dcterms:created>
  <dcterms:modified xsi:type="dcterms:W3CDTF">2023-01-06T01:41:00Z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