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31A9" w14:textId="0CC0F8B3" w:rsidR="00F30B77" w:rsidRPr="00F30B77" w:rsidRDefault="00AF4D65"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Best practice</w:t>
      </w:r>
    </w:p>
    <w:tbl>
      <w:tblPr>
        <w:tblStyle w:val="Grigliatabel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8410B3" w14:paraId="520F5296" w14:textId="77777777" w:rsidTr="008410B3">
        <w:trPr>
          <w:trHeight w:val="416"/>
        </w:trPr>
        <w:tc>
          <w:tcPr>
            <w:tcW w:w="2687" w:type="dxa"/>
            <w:shd w:val="clear" w:color="auto" w:fill="AB7ADC"/>
            <w:vAlign w:val="center"/>
          </w:tcPr>
          <w:p w14:paraId="438D67E8" w14:textId="3ADBEFF0" w:rsidR="00F30B77" w:rsidRPr="008410B3" w:rsidRDefault="008410B3" w:rsidP="00F30B77">
            <w:pPr>
              <w:rPr>
                <w:rFonts w:asciiTheme="minorHAnsi" w:hAnsiTheme="minorHAnsi" w:cstheme="minorHAnsi"/>
                <w:b/>
                <w:bCs/>
                <w:color w:val="FFFFFF" w:themeColor="background1"/>
                <w:sz w:val="24"/>
                <w:szCs w:val="24"/>
                <w:lang w:val="it-IT" w:eastAsia="en-GB"/>
              </w:rPr>
            </w:pPr>
            <w:r w:rsidRPr="008410B3">
              <w:rPr>
                <w:rFonts w:asciiTheme="minorHAnsi" w:hAnsiTheme="minorHAnsi" w:cstheme="minorHAnsi"/>
                <w:b/>
                <w:color w:val="FFFFFF"/>
                <w:sz w:val="24"/>
                <w:szCs w:val="24"/>
                <w:lang w:val="it-IT"/>
              </w:rPr>
              <w:t>Titolo</w:t>
            </w:r>
          </w:p>
        </w:tc>
        <w:tc>
          <w:tcPr>
            <w:tcW w:w="6567" w:type="dxa"/>
            <w:shd w:val="clear" w:color="auto" w:fill="FFFFFF" w:themeFill="background1"/>
            <w:vAlign w:val="center"/>
          </w:tcPr>
          <w:p w14:paraId="0DC823BA" w14:textId="2656937A" w:rsidR="00F30B77" w:rsidRPr="008410B3" w:rsidRDefault="008410B3" w:rsidP="00DF5B80">
            <w:pPr>
              <w:rPr>
                <w:rFonts w:asciiTheme="minorHAnsi" w:hAnsiTheme="minorHAnsi" w:cstheme="minorHAnsi"/>
                <w:color w:val="244061" w:themeColor="accent1" w:themeShade="80"/>
                <w:sz w:val="24"/>
                <w:szCs w:val="24"/>
                <w:lang w:val="it-IT"/>
              </w:rPr>
            </w:pPr>
            <w:r w:rsidRPr="008410B3">
              <w:rPr>
                <w:rFonts w:asciiTheme="minorHAnsi" w:hAnsiTheme="minorHAnsi" w:cstheme="minorHAnsi"/>
                <w:color w:val="244061" w:themeColor="accent1" w:themeShade="80"/>
                <w:sz w:val="24"/>
                <w:szCs w:val="24"/>
                <w:lang w:val="it-IT"/>
              </w:rPr>
              <w:t xml:space="preserve">La digitalizzazione della </w:t>
            </w:r>
            <w:r w:rsidR="00DF5B80">
              <w:rPr>
                <w:rFonts w:asciiTheme="minorHAnsi" w:hAnsiTheme="minorHAnsi" w:cstheme="minorHAnsi"/>
                <w:color w:val="244061" w:themeColor="accent1" w:themeShade="80"/>
                <w:sz w:val="24"/>
                <w:szCs w:val="24"/>
                <w:lang w:val="it-IT"/>
              </w:rPr>
              <w:t>gestione della molluschicoltura</w:t>
            </w:r>
          </w:p>
        </w:tc>
      </w:tr>
      <w:tr w:rsidR="00F30B77" w:rsidRPr="00F30B77" w14:paraId="20BA7E90" w14:textId="77777777" w:rsidTr="008410B3">
        <w:trPr>
          <w:trHeight w:val="636"/>
        </w:trPr>
        <w:tc>
          <w:tcPr>
            <w:tcW w:w="2687" w:type="dxa"/>
            <w:shd w:val="clear" w:color="auto" w:fill="AB7ADC"/>
            <w:vAlign w:val="center"/>
          </w:tcPr>
          <w:p w14:paraId="30E0314A" w14:textId="645F2035" w:rsidR="00F30B77" w:rsidRPr="008410B3" w:rsidRDefault="008410B3" w:rsidP="00F30B77">
            <w:pPr>
              <w:rPr>
                <w:rFonts w:asciiTheme="minorHAnsi" w:hAnsiTheme="minorHAnsi" w:cstheme="minorHAnsi"/>
                <w:b/>
                <w:bCs/>
                <w:color w:val="FFFFFF" w:themeColor="background1"/>
                <w:sz w:val="24"/>
                <w:szCs w:val="24"/>
                <w:lang w:val="it-IT" w:eastAsia="en-GB"/>
              </w:rPr>
            </w:pPr>
            <w:r w:rsidRPr="008410B3">
              <w:rPr>
                <w:rFonts w:asciiTheme="minorHAnsi" w:hAnsiTheme="minorHAnsi" w:cstheme="minorHAnsi"/>
                <w:b/>
                <w:color w:val="FFFFFF"/>
                <w:sz w:val="24"/>
                <w:szCs w:val="24"/>
                <w:lang w:val="it-IT"/>
              </w:rPr>
              <w:t>Keywords</w:t>
            </w:r>
          </w:p>
        </w:tc>
        <w:tc>
          <w:tcPr>
            <w:tcW w:w="6567" w:type="dxa"/>
            <w:shd w:val="clear" w:color="auto" w:fill="FFFFFF" w:themeFill="background1"/>
            <w:vAlign w:val="center"/>
          </w:tcPr>
          <w:p w14:paraId="7232C4F2" w14:textId="1D6DA362" w:rsidR="00F30B77" w:rsidRPr="008410B3" w:rsidRDefault="008410B3" w:rsidP="008410B3">
            <w:pPr>
              <w:rPr>
                <w:rFonts w:asciiTheme="minorHAnsi" w:hAnsiTheme="minorHAnsi" w:cstheme="minorHAnsi"/>
                <w:color w:val="244061" w:themeColor="accent1" w:themeShade="80"/>
                <w:sz w:val="24"/>
                <w:szCs w:val="24"/>
                <w:lang w:val="it-IT"/>
              </w:rPr>
            </w:pPr>
            <w:r w:rsidRPr="008410B3">
              <w:rPr>
                <w:rFonts w:asciiTheme="minorHAnsi" w:hAnsiTheme="minorHAnsi" w:cstheme="minorHAnsi"/>
                <w:color w:val="244061" w:themeColor="accent1" w:themeShade="80"/>
                <w:sz w:val="24"/>
                <w:szCs w:val="24"/>
                <w:lang w:val="it-IT"/>
              </w:rPr>
              <w:t>Digitalizzazione, premi, innovazione, acquacoltura</w:t>
            </w:r>
          </w:p>
        </w:tc>
      </w:tr>
      <w:tr w:rsidR="00F30B77" w:rsidRPr="00F30B77" w14:paraId="7EF91B33" w14:textId="77777777" w:rsidTr="008410B3">
        <w:trPr>
          <w:trHeight w:val="636"/>
        </w:trPr>
        <w:tc>
          <w:tcPr>
            <w:tcW w:w="2687" w:type="dxa"/>
            <w:shd w:val="clear" w:color="auto" w:fill="AB7ADC"/>
            <w:vAlign w:val="center"/>
          </w:tcPr>
          <w:p w14:paraId="2D961D86" w14:textId="124D3054" w:rsidR="00F30B77" w:rsidRPr="008410B3" w:rsidRDefault="008410B3" w:rsidP="00F30B77">
            <w:pPr>
              <w:rPr>
                <w:rFonts w:asciiTheme="minorHAnsi" w:hAnsiTheme="minorHAnsi" w:cstheme="minorHAnsi"/>
                <w:b/>
                <w:bCs/>
                <w:color w:val="FFFFFF" w:themeColor="background1"/>
                <w:sz w:val="24"/>
                <w:szCs w:val="24"/>
                <w:lang w:val="it-IT" w:eastAsia="en-GB"/>
              </w:rPr>
            </w:pPr>
            <w:r w:rsidRPr="008410B3">
              <w:rPr>
                <w:rFonts w:asciiTheme="minorHAnsi" w:hAnsiTheme="minorHAnsi" w:cstheme="minorHAnsi"/>
                <w:b/>
                <w:color w:val="FFFFFF"/>
                <w:sz w:val="24"/>
                <w:szCs w:val="24"/>
                <w:lang w:val="it-IT"/>
              </w:rPr>
              <w:t>Sviluppato da</w:t>
            </w:r>
          </w:p>
        </w:tc>
        <w:tc>
          <w:tcPr>
            <w:tcW w:w="6567" w:type="dxa"/>
            <w:shd w:val="clear" w:color="auto" w:fill="FFFFFF" w:themeFill="background1"/>
            <w:vAlign w:val="center"/>
          </w:tcPr>
          <w:p w14:paraId="1A4C5F84" w14:textId="2D869FD3" w:rsidR="00F30B77" w:rsidRPr="00F30B77" w:rsidRDefault="005D2BA3" w:rsidP="008410B3">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bookmarkStart w:id="0" w:name="_GoBack"/>
            <w:bookmarkEnd w:id="0"/>
          </w:p>
        </w:tc>
      </w:tr>
      <w:tr w:rsidR="00F30B77" w:rsidRPr="00F30B77" w14:paraId="1A8A29FB" w14:textId="77777777" w:rsidTr="008410B3">
        <w:trPr>
          <w:trHeight w:val="600"/>
        </w:trPr>
        <w:tc>
          <w:tcPr>
            <w:tcW w:w="2687" w:type="dxa"/>
            <w:shd w:val="clear" w:color="auto" w:fill="AB7ADC"/>
            <w:vAlign w:val="center"/>
          </w:tcPr>
          <w:p w14:paraId="359561F9" w14:textId="346260C2" w:rsidR="00F30B77" w:rsidRPr="008410B3" w:rsidRDefault="008410B3" w:rsidP="00F30B77">
            <w:pPr>
              <w:rPr>
                <w:rFonts w:asciiTheme="minorHAnsi" w:hAnsiTheme="minorHAnsi" w:cstheme="minorHAnsi"/>
                <w:b/>
                <w:bCs/>
                <w:color w:val="FFFFFF" w:themeColor="background1"/>
                <w:sz w:val="24"/>
                <w:szCs w:val="24"/>
                <w:lang w:val="it-IT" w:eastAsia="en-GB"/>
              </w:rPr>
            </w:pPr>
            <w:r w:rsidRPr="008410B3">
              <w:rPr>
                <w:rFonts w:asciiTheme="minorHAnsi" w:hAnsiTheme="minorHAnsi" w:cstheme="minorHAnsi"/>
                <w:b/>
                <w:color w:val="FFFFFF"/>
                <w:sz w:val="24"/>
                <w:szCs w:val="24"/>
                <w:lang w:val="it-IT"/>
              </w:rPr>
              <w:t>Lingua</w:t>
            </w:r>
          </w:p>
        </w:tc>
        <w:tc>
          <w:tcPr>
            <w:tcW w:w="6567" w:type="dxa"/>
            <w:shd w:val="clear" w:color="auto" w:fill="FFFFFF" w:themeFill="background1"/>
            <w:vAlign w:val="center"/>
          </w:tcPr>
          <w:p w14:paraId="26F8315B" w14:textId="70A86D1B" w:rsidR="00F30B77" w:rsidRPr="008410B3" w:rsidRDefault="008410B3" w:rsidP="008410B3">
            <w:pPr>
              <w:rPr>
                <w:rFonts w:asciiTheme="minorHAnsi" w:hAnsiTheme="minorHAnsi" w:cstheme="minorHAnsi"/>
                <w:sz w:val="24"/>
                <w:szCs w:val="24"/>
                <w:lang w:val="en-GB"/>
              </w:rPr>
            </w:pPr>
            <w:r>
              <w:rPr>
                <w:rFonts w:asciiTheme="minorHAnsi" w:hAnsiTheme="minorHAnsi" w:cstheme="minorHAnsi"/>
                <w:sz w:val="24"/>
                <w:szCs w:val="24"/>
                <w:lang w:val="en-GB"/>
              </w:rPr>
              <w:t>ITALIANO</w:t>
            </w:r>
          </w:p>
        </w:tc>
      </w:tr>
      <w:tr w:rsidR="00F30B77" w:rsidRPr="00F30B77" w14:paraId="1830E6B7" w14:textId="77777777" w:rsidTr="008410B3">
        <w:trPr>
          <w:trHeight w:val="264"/>
        </w:trPr>
        <w:tc>
          <w:tcPr>
            <w:tcW w:w="9254" w:type="dxa"/>
            <w:gridSpan w:val="2"/>
            <w:shd w:val="clear" w:color="auto" w:fill="AB7ADC"/>
            <w:vAlign w:val="center"/>
          </w:tcPr>
          <w:p w14:paraId="64652B09" w14:textId="3D26C4AC" w:rsidR="00F30B77" w:rsidRPr="008410B3" w:rsidRDefault="00AF4D65" w:rsidP="008410B3">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Best practice</w:t>
            </w:r>
          </w:p>
        </w:tc>
      </w:tr>
      <w:tr w:rsidR="00F30B77" w:rsidRPr="00DF5B80" w14:paraId="0FF4D4CD" w14:textId="77777777" w:rsidTr="008410B3">
        <w:trPr>
          <w:trHeight w:val="6345"/>
        </w:trPr>
        <w:tc>
          <w:tcPr>
            <w:tcW w:w="9254" w:type="dxa"/>
            <w:gridSpan w:val="2"/>
            <w:shd w:val="clear" w:color="auto" w:fill="auto"/>
            <w:vAlign w:val="center"/>
          </w:tcPr>
          <w:p w14:paraId="3B24E786" w14:textId="3F2F594D" w:rsidR="009F5140" w:rsidRDefault="008410B3" w:rsidP="008410B3">
            <w:pPr>
              <w:jc w:val="both"/>
              <w:rPr>
                <w:rFonts w:asciiTheme="minorHAnsi" w:hAnsiTheme="minorHAnsi" w:cstheme="minorHAnsi"/>
                <w:sz w:val="24"/>
                <w:szCs w:val="24"/>
                <w:lang w:val="it-IT"/>
              </w:rPr>
            </w:pPr>
            <w:r w:rsidRPr="008410B3">
              <w:rPr>
                <w:rFonts w:asciiTheme="minorHAnsi" w:hAnsiTheme="minorHAnsi" w:cstheme="minorHAnsi"/>
                <w:sz w:val="24"/>
                <w:szCs w:val="24"/>
                <w:lang w:val="it-IT"/>
              </w:rPr>
              <w:t>La pesca dei molluschi lungo la costa galiziana è una form</w:t>
            </w:r>
            <w:r>
              <w:rPr>
                <w:rFonts w:asciiTheme="minorHAnsi" w:hAnsiTheme="minorHAnsi" w:cstheme="minorHAnsi"/>
                <w:sz w:val="24"/>
                <w:szCs w:val="24"/>
                <w:lang w:val="it-IT"/>
              </w:rPr>
              <w:t xml:space="preserve">a tradizionale di acquacoltura </w:t>
            </w:r>
            <w:r w:rsidRPr="008410B3">
              <w:rPr>
                <w:rFonts w:asciiTheme="minorHAnsi" w:hAnsiTheme="minorHAnsi" w:cstheme="minorHAnsi"/>
                <w:sz w:val="24"/>
                <w:szCs w:val="24"/>
                <w:lang w:val="it-IT"/>
              </w:rPr>
              <w:t>che sostiene le economie di molte famiglie e offre opportunità di lavoro alle donne nelle zone costiere rurali.</w:t>
            </w:r>
          </w:p>
          <w:p w14:paraId="5AC05BD2" w14:textId="77777777" w:rsidR="008410B3" w:rsidRPr="008410B3" w:rsidRDefault="008410B3" w:rsidP="009F5140">
            <w:pPr>
              <w:jc w:val="both"/>
              <w:rPr>
                <w:rFonts w:asciiTheme="minorHAnsi" w:hAnsiTheme="minorHAnsi" w:cstheme="minorHAnsi"/>
                <w:sz w:val="24"/>
                <w:szCs w:val="24"/>
                <w:lang w:val="it-IT"/>
              </w:rPr>
            </w:pPr>
          </w:p>
          <w:p w14:paraId="5F012B3B" w14:textId="05876A12" w:rsidR="009F5140" w:rsidRDefault="008410B3" w:rsidP="00DF5B80">
            <w:pPr>
              <w:jc w:val="both"/>
              <w:rPr>
                <w:rFonts w:asciiTheme="minorHAnsi" w:hAnsiTheme="minorHAnsi" w:cstheme="minorHAnsi"/>
                <w:sz w:val="24"/>
                <w:szCs w:val="24"/>
                <w:lang w:val="it-IT"/>
              </w:rPr>
            </w:pPr>
            <w:r w:rsidRPr="008410B3">
              <w:rPr>
                <w:rFonts w:asciiTheme="minorHAnsi" w:hAnsiTheme="minorHAnsi" w:cstheme="minorHAnsi"/>
                <w:sz w:val="24"/>
                <w:szCs w:val="24"/>
                <w:lang w:val="it-IT"/>
              </w:rPr>
              <w:t xml:space="preserve">I gruppi di raccoglitori di molluschi delle corporazioni dei pescatori "A </w:t>
            </w:r>
            <w:proofErr w:type="spellStart"/>
            <w:r w:rsidRPr="008410B3">
              <w:rPr>
                <w:rFonts w:asciiTheme="minorHAnsi" w:hAnsiTheme="minorHAnsi" w:cstheme="minorHAnsi"/>
                <w:sz w:val="24"/>
                <w:szCs w:val="24"/>
                <w:lang w:val="it-IT"/>
              </w:rPr>
              <w:t>Pastoriza</w:t>
            </w:r>
            <w:proofErr w:type="spellEnd"/>
            <w:r w:rsidRPr="008410B3">
              <w:rPr>
                <w:rFonts w:asciiTheme="minorHAnsi" w:hAnsiTheme="minorHAnsi" w:cstheme="minorHAnsi"/>
                <w:sz w:val="24"/>
                <w:szCs w:val="24"/>
                <w:lang w:val="it-IT"/>
              </w:rPr>
              <w:t xml:space="preserve">" di Vilanova de </w:t>
            </w:r>
            <w:proofErr w:type="spellStart"/>
            <w:r w:rsidRPr="008410B3">
              <w:rPr>
                <w:rFonts w:asciiTheme="minorHAnsi" w:hAnsiTheme="minorHAnsi" w:cstheme="minorHAnsi"/>
                <w:sz w:val="24"/>
                <w:szCs w:val="24"/>
                <w:lang w:val="it-IT"/>
              </w:rPr>
              <w:t>Arousa</w:t>
            </w:r>
            <w:proofErr w:type="spellEnd"/>
            <w:r w:rsidRPr="008410B3">
              <w:rPr>
                <w:rFonts w:asciiTheme="minorHAnsi" w:hAnsiTheme="minorHAnsi" w:cstheme="minorHAnsi"/>
                <w:sz w:val="24"/>
                <w:szCs w:val="24"/>
                <w:lang w:val="it-IT"/>
              </w:rPr>
              <w:t xml:space="preserve"> e "San Antonio" di </w:t>
            </w:r>
            <w:proofErr w:type="spellStart"/>
            <w:r w:rsidRPr="008410B3">
              <w:rPr>
                <w:rFonts w:asciiTheme="minorHAnsi" w:hAnsiTheme="minorHAnsi" w:cstheme="minorHAnsi"/>
                <w:sz w:val="24"/>
                <w:szCs w:val="24"/>
                <w:lang w:val="it-IT"/>
              </w:rPr>
              <w:t>Cambados</w:t>
            </w:r>
            <w:proofErr w:type="spellEnd"/>
            <w:r w:rsidRPr="008410B3">
              <w:rPr>
                <w:rFonts w:asciiTheme="minorHAnsi" w:hAnsiTheme="minorHAnsi" w:cstheme="minorHAnsi"/>
                <w:sz w:val="24"/>
                <w:szCs w:val="24"/>
                <w:lang w:val="it-IT"/>
              </w:rPr>
              <w:t xml:space="preserve"> (</w:t>
            </w:r>
            <w:proofErr w:type="spellStart"/>
            <w:r w:rsidRPr="008410B3">
              <w:rPr>
                <w:rFonts w:asciiTheme="minorHAnsi" w:hAnsiTheme="minorHAnsi" w:cstheme="minorHAnsi"/>
                <w:sz w:val="24"/>
                <w:szCs w:val="24"/>
                <w:lang w:val="it-IT"/>
              </w:rPr>
              <w:t>Pontevedra</w:t>
            </w:r>
            <w:proofErr w:type="spellEnd"/>
            <w:r w:rsidRPr="008410B3">
              <w:rPr>
                <w:rFonts w:asciiTheme="minorHAnsi" w:hAnsiTheme="minorHAnsi" w:cstheme="minorHAnsi"/>
                <w:sz w:val="24"/>
                <w:szCs w:val="24"/>
                <w:lang w:val="it-IT"/>
              </w:rPr>
              <w:t xml:space="preserve">) devono periodicamente pulire i banchi di bivalvi e riseminarli, oltre </w:t>
            </w:r>
            <w:r w:rsidR="00DF5B80">
              <w:rPr>
                <w:rFonts w:asciiTheme="minorHAnsi" w:hAnsiTheme="minorHAnsi" w:cstheme="minorHAnsi"/>
                <w:sz w:val="24"/>
                <w:szCs w:val="24"/>
                <w:lang w:val="it-IT"/>
              </w:rPr>
              <w:t xml:space="preserve">che a proteggerli in estate dai </w:t>
            </w:r>
            <w:r w:rsidRPr="008410B3">
              <w:rPr>
                <w:rFonts w:asciiTheme="minorHAnsi" w:hAnsiTheme="minorHAnsi" w:cstheme="minorHAnsi"/>
                <w:sz w:val="24"/>
                <w:szCs w:val="24"/>
                <w:lang w:val="it-IT"/>
              </w:rPr>
              <w:t>turisti.</w:t>
            </w:r>
          </w:p>
          <w:p w14:paraId="6D70FC11" w14:textId="77777777" w:rsidR="008410B3" w:rsidRPr="008410B3" w:rsidRDefault="008410B3" w:rsidP="009F5140">
            <w:pPr>
              <w:jc w:val="both"/>
              <w:rPr>
                <w:rFonts w:asciiTheme="minorHAnsi" w:hAnsiTheme="minorHAnsi" w:cstheme="minorHAnsi"/>
                <w:sz w:val="24"/>
                <w:szCs w:val="24"/>
                <w:lang w:val="it-IT"/>
              </w:rPr>
            </w:pPr>
          </w:p>
          <w:p w14:paraId="36948053" w14:textId="36FCEF95" w:rsidR="009F5140" w:rsidRDefault="00DF5B80" w:rsidP="009F5140">
            <w:pPr>
              <w:jc w:val="both"/>
              <w:rPr>
                <w:rFonts w:asciiTheme="minorHAnsi" w:hAnsiTheme="minorHAnsi" w:cstheme="minorHAnsi"/>
                <w:sz w:val="24"/>
                <w:szCs w:val="24"/>
                <w:lang w:val="it-IT"/>
              </w:rPr>
            </w:pPr>
            <w:r w:rsidRPr="00DF5B80">
              <w:rPr>
                <w:rFonts w:asciiTheme="minorHAnsi" w:hAnsiTheme="minorHAnsi" w:cstheme="minorHAnsi"/>
                <w:sz w:val="24"/>
                <w:szCs w:val="24"/>
                <w:lang w:val="it-IT"/>
              </w:rPr>
              <w:t>Le due organizzazioni, che insieme contano circa 400 donne lavoratrici, hanno scoperto i vantaggi della digitalizzazione di parte del loro lavoro quotidiano e hanno immediatamente riconosciuto il potenziale di un nuovo strumento introdotto da un'imprenditrice di una famiglia di molluschicoltori, la piattaforma Xesmar. Questo strumento consentirebbe loro di avere a disposizione tutte le informazioni relative al loro lavoro.</w:t>
            </w:r>
          </w:p>
          <w:p w14:paraId="6A7572F8" w14:textId="77777777" w:rsidR="00DF5B80" w:rsidRPr="00DF5B80" w:rsidRDefault="00DF5B80" w:rsidP="009F5140">
            <w:pPr>
              <w:jc w:val="both"/>
              <w:rPr>
                <w:rFonts w:asciiTheme="minorHAnsi" w:hAnsiTheme="minorHAnsi" w:cstheme="minorHAnsi"/>
                <w:sz w:val="24"/>
                <w:szCs w:val="24"/>
                <w:lang w:val="it-IT"/>
              </w:rPr>
            </w:pPr>
          </w:p>
          <w:p w14:paraId="2DFE0D3A" w14:textId="461C4E3B" w:rsidR="009F5140" w:rsidRDefault="00DF5B80" w:rsidP="009F5140">
            <w:pPr>
              <w:jc w:val="both"/>
              <w:rPr>
                <w:rFonts w:asciiTheme="minorHAnsi" w:hAnsiTheme="minorHAnsi" w:cstheme="minorHAnsi"/>
                <w:sz w:val="24"/>
                <w:szCs w:val="24"/>
                <w:lang w:val="it-IT"/>
              </w:rPr>
            </w:pPr>
            <w:r w:rsidRPr="00DF5B80">
              <w:rPr>
                <w:rFonts w:asciiTheme="minorHAnsi" w:hAnsiTheme="minorHAnsi" w:cstheme="minorHAnsi"/>
                <w:sz w:val="24"/>
                <w:szCs w:val="24"/>
                <w:lang w:val="it-IT"/>
              </w:rPr>
              <w:t>Hanno partecipato alla convalida dello strumento e hanno contribuito a modellarlo, e così nel 2018 sono diventati i primi ad aver implementato questa piattaforma. Al fine di padroneggiare il funzionamento, hanno organizzato corsi di formazione nei primi mesi, fornito consulenza personalizzata e monitorato attentamente il suo utilizzo.</w:t>
            </w:r>
          </w:p>
          <w:p w14:paraId="504CC03C" w14:textId="77777777" w:rsidR="00DF5B80" w:rsidRPr="00DF5B80" w:rsidRDefault="00DF5B80" w:rsidP="009F5140">
            <w:pPr>
              <w:jc w:val="both"/>
              <w:rPr>
                <w:rFonts w:asciiTheme="minorHAnsi" w:hAnsiTheme="minorHAnsi" w:cstheme="minorHAnsi"/>
                <w:sz w:val="24"/>
                <w:szCs w:val="24"/>
                <w:lang w:val="it-IT"/>
              </w:rPr>
            </w:pPr>
          </w:p>
          <w:p w14:paraId="10D67FE3" w14:textId="4C4DEF03" w:rsidR="00F30B77" w:rsidRPr="00DF5B80" w:rsidRDefault="00DF5B80" w:rsidP="00DF5B80">
            <w:pPr>
              <w:jc w:val="both"/>
              <w:rPr>
                <w:rFonts w:asciiTheme="minorHAnsi" w:hAnsiTheme="minorHAnsi" w:cstheme="minorHAnsi"/>
                <w:color w:val="244061" w:themeColor="accent1" w:themeShade="80"/>
                <w:sz w:val="24"/>
                <w:szCs w:val="24"/>
                <w:lang w:val="it-IT"/>
              </w:rPr>
            </w:pPr>
            <w:r w:rsidRPr="00DF5B80">
              <w:rPr>
                <w:rFonts w:asciiTheme="minorHAnsi" w:hAnsiTheme="minorHAnsi" w:cstheme="minorHAnsi"/>
                <w:sz w:val="24"/>
                <w:szCs w:val="24"/>
                <w:lang w:val="it-IT"/>
              </w:rPr>
              <w:t>Come risultato, hanno ricevuto il secondo premio per l'eccellenza nell'innovazione nella pesca o nell'acquacoltura negli X Awards for Excellence in Innovation for Rural Women nel 2019 e sono state in grado di ridurre i tempi di processo e le attività che in precedenza richiedevano giorni o settimane.</w:t>
            </w:r>
          </w:p>
        </w:tc>
      </w:tr>
      <w:tr w:rsidR="00F30B77" w:rsidRPr="00F30B77" w14:paraId="7A6D0831" w14:textId="77777777" w:rsidTr="008410B3">
        <w:trPr>
          <w:trHeight w:val="475"/>
        </w:trPr>
        <w:tc>
          <w:tcPr>
            <w:tcW w:w="2687" w:type="dxa"/>
            <w:shd w:val="clear" w:color="auto" w:fill="AB7ADC"/>
            <w:vAlign w:val="center"/>
          </w:tcPr>
          <w:p w14:paraId="3E946BD4" w14:textId="5BE00670" w:rsidR="00F30B77" w:rsidRPr="008410B3" w:rsidRDefault="008410B3" w:rsidP="00F30B77">
            <w:pPr>
              <w:rPr>
                <w:rFonts w:asciiTheme="minorHAnsi" w:hAnsiTheme="minorHAnsi" w:cstheme="minorHAnsi"/>
                <w:b/>
                <w:bCs/>
                <w:color w:val="FFFFFF" w:themeColor="background1"/>
                <w:sz w:val="24"/>
                <w:szCs w:val="24"/>
                <w:lang w:val="it-IT"/>
              </w:rPr>
            </w:pPr>
            <w:r w:rsidRPr="008410B3">
              <w:rPr>
                <w:rFonts w:asciiTheme="minorHAnsi" w:hAnsiTheme="minorHAnsi" w:cstheme="minorHAnsi"/>
                <w:b/>
                <w:color w:val="FFFFFF"/>
                <w:sz w:val="24"/>
                <w:szCs w:val="24"/>
                <w:lang w:val="it-IT"/>
              </w:rPr>
              <w:t>Link (se disponibile)</w:t>
            </w:r>
          </w:p>
        </w:tc>
        <w:tc>
          <w:tcPr>
            <w:tcW w:w="6567" w:type="dxa"/>
            <w:vAlign w:val="center"/>
          </w:tcPr>
          <w:p w14:paraId="233319AF" w14:textId="272D1AC4" w:rsidR="00F30B77" w:rsidRPr="00F30B77" w:rsidRDefault="00DF5B80" w:rsidP="00DF5B80">
            <w:pPr>
              <w:textAlignment w:val="baseline"/>
              <w:rPr>
                <w:rFonts w:asciiTheme="minorHAnsi" w:hAnsiTheme="minorHAnsi" w:cstheme="minorHAnsi"/>
                <w:color w:val="243255"/>
                <w:sz w:val="24"/>
                <w:szCs w:val="24"/>
                <w:lang w:val="en-GB" w:eastAsia="en-GB"/>
              </w:rPr>
            </w:pPr>
            <w:r>
              <w:rPr>
                <w:rFonts w:asciiTheme="minorHAnsi" w:hAnsiTheme="minorHAnsi" w:cstheme="minorHAnsi"/>
                <w:color w:val="243255"/>
                <w:sz w:val="24"/>
                <w:szCs w:val="24"/>
                <w:lang w:val="en-GB" w:eastAsia="en-GB"/>
              </w:rPr>
              <w:t>/</w:t>
            </w:r>
          </w:p>
        </w:tc>
      </w:tr>
      <w:tr w:rsidR="00F30B77" w:rsidRPr="00F30B77" w14:paraId="0ECB3292" w14:textId="77777777" w:rsidTr="008410B3">
        <w:trPr>
          <w:trHeight w:val="475"/>
        </w:trPr>
        <w:tc>
          <w:tcPr>
            <w:tcW w:w="2687" w:type="dxa"/>
            <w:shd w:val="clear" w:color="auto" w:fill="AB7ADC"/>
            <w:vAlign w:val="center"/>
          </w:tcPr>
          <w:p w14:paraId="43E033CA" w14:textId="45178AEA" w:rsidR="00F30B77" w:rsidRPr="008410B3" w:rsidRDefault="008410B3" w:rsidP="00F30B77">
            <w:pPr>
              <w:rPr>
                <w:rFonts w:asciiTheme="minorHAnsi" w:hAnsiTheme="minorHAnsi" w:cstheme="minorHAnsi"/>
                <w:b/>
                <w:bCs/>
                <w:color w:val="FFFFFF" w:themeColor="background1"/>
                <w:sz w:val="24"/>
                <w:szCs w:val="24"/>
                <w:lang w:val="it-IT" w:eastAsia="en-GB"/>
              </w:rPr>
            </w:pPr>
            <w:r w:rsidRPr="008410B3">
              <w:rPr>
                <w:rFonts w:asciiTheme="minorHAnsi" w:hAnsiTheme="minorHAnsi" w:cstheme="minorHAnsi"/>
                <w:b/>
                <w:color w:val="FFFFFF"/>
                <w:sz w:val="24"/>
                <w:szCs w:val="24"/>
                <w:lang w:val="it-IT"/>
              </w:rPr>
              <w:t>Tipologia</w:t>
            </w:r>
          </w:p>
        </w:tc>
        <w:tc>
          <w:tcPr>
            <w:tcW w:w="6567" w:type="dxa"/>
            <w:vAlign w:val="center"/>
          </w:tcPr>
          <w:p w14:paraId="3F111E7B" w14:textId="4527E947" w:rsidR="00F30B77" w:rsidRPr="00DF5B80" w:rsidRDefault="00AF4D65" w:rsidP="00DF5B80">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BEST PRACTICE</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7"/>
      <w:footerReference w:type="default" r:id="rId8"/>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DEE94" w14:textId="77777777" w:rsidR="00DD6F06" w:rsidRDefault="00DD6F06" w:rsidP="00AC1BFA">
      <w:r>
        <w:separator/>
      </w:r>
    </w:p>
  </w:endnote>
  <w:endnote w:type="continuationSeparator" w:id="0">
    <w:p w14:paraId="4D7E4CA1" w14:textId="77777777" w:rsidR="00DD6F06" w:rsidRDefault="00DD6F06"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AC1BFA" w:rsidRDefault="00AC1BFA">
    <w:pPr>
      <w:pStyle w:val="Pidipagina"/>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C8362" w14:textId="77777777" w:rsidR="00DD6F06" w:rsidRDefault="00DD6F06" w:rsidP="00AC1BFA">
      <w:r>
        <w:separator/>
      </w:r>
    </w:p>
  </w:footnote>
  <w:footnote w:type="continuationSeparator" w:id="0">
    <w:p w14:paraId="50842CC4" w14:textId="77777777" w:rsidR="00DD6F06" w:rsidRDefault="00DD6F06"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Intestazione"/>
      <w:jc w:val="center"/>
    </w:pPr>
  </w:p>
  <w:p w14:paraId="26F088FD" w14:textId="77777777" w:rsidR="001C1A4A" w:rsidRDefault="001C1A4A" w:rsidP="00AC1BFA">
    <w:pPr>
      <w:pStyle w:val="Intestazione"/>
      <w:jc w:val="center"/>
    </w:pPr>
  </w:p>
  <w:p w14:paraId="4639DD17" w14:textId="77777777" w:rsidR="00AC1BFA" w:rsidRDefault="00AC1BFA" w:rsidP="00AC1BFA">
    <w:pPr>
      <w:pStyle w:val="Intestazione"/>
      <w:jc w:val="center"/>
    </w:pPr>
  </w:p>
  <w:p w14:paraId="1BF0590B" w14:textId="77777777" w:rsidR="00AC1BFA" w:rsidRDefault="00AC1BFA" w:rsidP="00AC1BFA">
    <w:pPr>
      <w:pStyle w:val="Intestazione"/>
      <w:jc w:val="center"/>
    </w:pPr>
  </w:p>
  <w:p w14:paraId="5A3DDAE2" w14:textId="77777777" w:rsidR="00AC1BFA" w:rsidRDefault="00AC1BFA" w:rsidP="00AC1BFA">
    <w:pPr>
      <w:pStyle w:val="Intestazione"/>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Intestazione"/>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1DB2DD"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UeObDAAAA2gAAAA8AAABkcnMvZG93bnJldi54bWxEj09rwkAUxO8Fv8PyCt7qpgpBU1cRQVps&#10;L4levD2yr9lg9m3Ibv747buFQo/DzPyG2e4n24iBOl87VvC6SEAQl07XXCm4Xk4vaxA+IGtsHJOC&#10;B3nY72ZPW8y0GzmnoQiViBD2GSowIbSZlL40ZNEvXEscvW/XWQxRdpXUHY4Rbhu5TJJUWqw5Lhhs&#10;6WiovBe9VXB2n+s+PR1Xtw1NX++5qXEMhVLz5+nwBiLQFP7Df+0PrWADv1fiDZ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R45sMAAADaAAAADwAAAAAAAAAAAAAAAACf&#10;AgAAZHJzL2Rvd25yZXYueG1sUEsFBgAAAAAEAAQA9wAAAI8DAAAAAA==&#10;">
                <v:imagedata r:id="rId3" o:title=""/>
              </v:shape>
              <v:shape id="Picture 10" o:spid="_x0000_s1028" type="#_x0000_t75" style="position:absolute;left:374;top:14193;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AYULDAAAA2wAAAA8AAABkcnMvZG93bnJldi54bWxEj0FrwkAQhe8F/8MyQm91o4Jo6ioiiGJ7&#10;MXrpbchOs6HZ2ZBdTfrvnUOhtxnem/e+WW8H36gHdbEObGA6yUARl8HWXBm4XQ9vS1AxIVtsApOB&#10;X4qw3Yxe1pjb0POFHkWqlIRwzNGAS6nNtY6lI49xElpi0b5D5zHJ2lXadthLuG/0LMsW2mPN0uCw&#10;pb2j8qe4ewPn8LG8Lw77+deKhs/jxdXYp8KY1/GweweVaEj/5r/rkxV8oZdfZAC9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BhQsMAAADbAAAADwAAAAAAAAAAAAAAAACf&#10;AgAAZHJzL2Rvd25yZXYueG1sUEsFBgAAAAAEAAQA9wAAAI8DAAAAAA==&#10;">
                <v:imagedata r:id="rId3" o:title=""/>
              </v:shape>
              <v:shape id="Picture 11" o:spid="_x0000_s1029" type="#_x0000_t75" style="position:absolute;left:374;top:13607;width:526;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xNm/AAAA2wAAAA8AAABkcnMvZG93bnJldi54bWxET02LwjAQvQv+hzCCN01VEK1GEUF2cfdi&#10;9eJtaMam2ExKE2399xtB2Ns83uest52txJMaXzpWMBknIIhzp0suFFzOh9EChA/IGivHpOBFHrab&#10;fm+NqXYtn+iZhULEEPYpKjAh1KmUPjdk0Y9dTRy5m2sshgibQuoG2xhuKzlNkrm0WHJsMFjT3lB+&#10;zx5WwdH9LB7zw352XVL3+3UyJbYhU2o46HYrEIG68C/+uL91nD+B9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zMTZvwAAANsAAAAPAAAAAAAAAAAAAAAAAJ8CAABk&#10;cnMvZG93bnJldi54bWxQSwUGAAAAAAQABAD3AAAAiwM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1C1A4A"/>
    <w:rsid w:val="00223606"/>
    <w:rsid w:val="002510F0"/>
    <w:rsid w:val="002E2361"/>
    <w:rsid w:val="00414FB5"/>
    <w:rsid w:val="00420184"/>
    <w:rsid w:val="004420DC"/>
    <w:rsid w:val="00463A4B"/>
    <w:rsid w:val="005644EE"/>
    <w:rsid w:val="005B2BC0"/>
    <w:rsid w:val="005D2BA3"/>
    <w:rsid w:val="00601A72"/>
    <w:rsid w:val="006A0719"/>
    <w:rsid w:val="00784D2A"/>
    <w:rsid w:val="00793C95"/>
    <w:rsid w:val="008410B3"/>
    <w:rsid w:val="0086779A"/>
    <w:rsid w:val="008B5880"/>
    <w:rsid w:val="009E0484"/>
    <w:rsid w:val="009F5140"/>
    <w:rsid w:val="00A92CFC"/>
    <w:rsid w:val="00AC1BFA"/>
    <w:rsid w:val="00AF4D65"/>
    <w:rsid w:val="00C936E9"/>
    <w:rsid w:val="00DD6F06"/>
    <w:rsid w:val="00DF5B80"/>
    <w:rsid w:val="00E60C4D"/>
    <w:rsid w:val="00EB235C"/>
    <w:rsid w:val="00F30B7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BEA2-00DA-46B5-9B6E-32DE5E5F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267</Words>
  <Characters>1526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16</cp:revision>
  <dcterms:created xsi:type="dcterms:W3CDTF">2022-02-24T14:11:00Z</dcterms:created>
  <dcterms:modified xsi:type="dcterms:W3CDTF">2023-03-30T10:56:00Z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